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7F" w:rsidRPr="00636530" w:rsidRDefault="00C36FAD" w:rsidP="00A31D3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="00A237B7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8526065" cy="6200775"/>
            <wp:effectExtent l="19050" t="0" r="8335" b="0"/>
            <wp:docPr id="1" name="Рисунок 1" descr="C:\Users\Начальная\Desktop\рус.я и литра 6 класс\литератур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альная\Desktop\рус.я и литра 6 класс\литература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546" cy="619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7B7" w:rsidRDefault="00A237B7" w:rsidP="00A31D36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37B7" w:rsidRDefault="00A237B7" w:rsidP="00A31D36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4127F" w:rsidRPr="00757EA2" w:rsidRDefault="00C36FAD" w:rsidP="00A31D36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для 6-го класса по литературе</w:t>
      </w:r>
    </w:p>
    <w:p w:rsidR="00B4127F" w:rsidRPr="00757EA2" w:rsidRDefault="00C36FAD" w:rsidP="00A31D36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B4127F" w:rsidRPr="00757EA2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литературе на 2020/21 учебный год для обучающихся 6-го класса </w:t>
      </w:r>
      <w:r w:rsidR="00636530"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«Школа-интернат с. </w:t>
      </w:r>
      <w:proofErr w:type="spellStart"/>
      <w:r w:rsidR="00636530"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Кепрвеем</w:t>
      </w:r>
      <w:proofErr w:type="spellEnd"/>
      <w:r w:rsidR="00636530"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B4127F" w:rsidRPr="00757EA2" w:rsidRDefault="00C36FAD" w:rsidP="00A31D36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B4127F" w:rsidRPr="00757EA2" w:rsidRDefault="00C36FAD" w:rsidP="00A31D36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4127F" w:rsidRPr="00757EA2" w:rsidRDefault="00C36FAD" w:rsidP="00A31D36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ФГОС основного общего образования»;</w:t>
      </w:r>
    </w:p>
    <w:p w:rsidR="00B4127F" w:rsidRPr="00757EA2" w:rsidRDefault="00C36FAD" w:rsidP="00A31D36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2.4.2.2821-10 «Санитарно-эпидемиологические требования к условиям и организации обучения в ОУ», </w:t>
      </w:r>
      <w:proofErr w:type="gramStart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утвержденных</w:t>
      </w:r>
      <w:proofErr w:type="gramEnd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постановлением главного санитарного врача от 29.12.2010 № 189;</w:t>
      </w:r>
    </w:p>
    <w:p w:rsidR="00B4127F" w:rsidRPr="00757EA2" w:rsidRDefault="00C36FAD" w:rsidP="00A31D36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преподавания русского языка и литературы в Российской Федерации, утвержденной распоряжением Правительства от 09.04.2016 № 637-р;</w:t>
      </w:r>
    </w:p>
    <w:p w:rsidR="00B4127F" w:rsidRPr="00757EA2" w:rsidRDefault="00C36FAD" w:rsidP="00A31D36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утвержденного приказом от </w:t>
      </w:r>
      <w:r w:rsidR="00636530"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30.06.2020 </w:t>
      </w:r>
      <w:proofErr w:type="spellStart"/>
      <w:proofErr w:type="gramStart"/>
      <w:r w:rsidR="00636530"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proofErr w:type="spellEnd"/>
      <w:proofErr w:type="gramEnd"/>
      <w:r w:rsidR="00636530"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84-1 ОД 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 внесении изменений в основную образовательную программу основного общего образования».</w:t>
      </w:r>
    </w:p>
    <w:p w:rsidR="00B4127F" w:rsidRPr="00757EA2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разработана во исполнение пункта 1 Цели № 1 распоряжения </w:t>
      </w:r>
      <w:proofErr w:type="spellStart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15.02.2019 № Р-8 «Об утверждении ведомственной целевой программы "Развитие современных механизмов и технологий дошкольного и общего образования"».</w:t>
      </w:r>
    </w:p>
    <w:p w:rsidR="00B4127F" w:rsidRPr="00757EA2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Данная рабочая программа разработана и реализуется на основе УМК под редакцией Коровиной В.Я. и др. по литературе для 6-х классов. Для реализации программы используются пособия из УМК для педагога и обучающихся.</w:t>
      </w:r>
    </w:p>
    <w:p w:rsidR="00B4127F" w:rsidRPr="00757EA2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</w:rPr>
        <w:t>1. Для педагога:</w:t>
      </w:r>
    </w:p>
    <w:p w:rsidR="00B4127F" w:rsidRPr="00757EA2" w:rsidRDefault="00C36FAD" w:rsidP="00A31D36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учебник «Литература: Учебник-хрестоматия для 6 класса: в 2ч.»;</w:t>
      </w:r>
    </w:p>
    <w:p w:rsidR="00B4127F" w:rsidRPr="00757EA2" w:rsidRDefault="00C36FAD" w:rsidP="00A31D36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пособие «Читаем, думаем, спорим... Дидактические материалы. 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proofErr w:type="spellStart"/>
      <w:r w:rsidRPr="00757EA2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proofErr w:type="spellEnd"/>
      <w:r w:rsidRPr="00757EA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4127F" w:rsidRPr="00757EA2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</w:rPr>
        <w:t>2. Для обучающихся:</w:t>
      </w:r>
    </w:p>
    <w:p w:rsidR="00B4127F" w:rsidRPr="00757EA2" w:rsidRDefault="00C36FAD" w:rsidP="00A31D36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учебник «Литература: Учебник-хрестоматия для 6 класса: в 2ч.».</w:t>
      </w:r>
    </w:p>
    <w:p w:rsidR="00B4127F" w:rsidRPr="00757EA2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освоения программы</w:t>
      </w:r>
    </w:p>
    <w:p w:rsidR="00B4127F" w:rsidRPr="00757EA2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программы по литературе в 6-х классах нацелена на достижение учащимися трех групп результатов на уровне ООО: предметных, метапредметных, личностных.</w:t>
      </w:r>
    </w:p>
    <w:p w:rsidR="00B4127F" w:rsidRPr="00757EA2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Личностнымирезультатами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</w:t>
      </w:r>
      <w:proofErr w:type="spellEnd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по литературе являются:</w:t>
      </w:r>
    </w:p>
    <w:p w:rsidR="00B4127F" w:rsidRPr="00757EA2" w:rsidRDefault="00C36FAD" w:rsidP="00A31D36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B4127F" w:rsidRPr="00757EA2" w:rsidRDefault="00C36FAD" w:rsidP="00A31D36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B4127F" w:rsidRPr="00757EA2" w:rsidRDefault="00C36FAD" w:rsidP="00A31D36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4127F" w:rsidRPr="00757EA2" w:rsidRDefault="00C36FAD" w:rsidP="00A31D36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B4127F" w:rsidRPr="00757EA2" w:rsidRDefault="00C36FAD" w:rsidP="00A31D36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4127F" w:rsidRPr="00757EA2" w:rsidRDefault="00C36FAD" w:rsidP="00A31D36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4127F" w:rsidRPr="00757EA2" w:rsidRDefault="00C36FAD" w:rsidP="00A31D36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4127F" w:rsidRPr="00757EA2" w:rsidRDefault="00C36FAD" w:rsidP="00A31D36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4127F" w:rsidRPr="00757EA2" w:rsidRDefault="00C36FAD" w:rsidP="00A31D36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4127F" w:rsidRPr="00757EA2" w:rsidRDefault="00C36FAD" w:rsidP="00A31D36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4127F" w:rsidRPr="00757EA2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Метапредметными</w:t>
      </w:r>
      <w:proofErr w:type="spellEnd"/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результатами 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по литературе являются:</w:t>
      </w:r>
    </w:p>
    <w:p w:rsidR="00B4127F" w:rsidRPr="00757EA2" w:rsidRDefault="00C36FAD" w:rsidP="00A31D36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4127F" w:rsidRPr="00757EA2" w:rsidRDefault="00C36FAD" w:rsidP="00A31D36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4127F" w:rsidRPr="00757EA2" w:rsidRDefault="00C36FAD" w:rsidP="00A31D36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4127F" w:rsidRPr="00757EA2" w:rsidRDefault="00C36FAD" w:rsidP="00A31D36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оценивать правильность выполнения учебной задачи, собственные возможности её решения;</w:t>
      </w:r>
    </w:p>
    <w:p w:rsidR="00B4127F" w:rsidRPr="00757EA2" w:rsidRDefault="00C36FAD" w:rsidP="00A31D36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4127F" w:rsidRPr="00757EA2" w:rsidRDefault="00C36FAD" w:rsidP="00A31D36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логическое рассуждение</w:t>
      </w:r>
      <w:proofErr w:type="gramEnd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умозаключение (индуктивное, дедуктивное и по аналогии) и делать выводы;</w:t>
      </w:r>
    </w:p>
    <w:p w:rsidR="00B4127F" w:rsidRPr="00757EA2" w:rsidRDefault="00C36FAD" w:rsidP="00A31D36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4127F" w:rsidRPr="00757EA2" w:rsidRDefault="00C36FAD" w:rsidP="00A31D36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7EA2">
        <w:rPr>
          <w:rFonts w:ascii="Times New Roman" w:hAnsi="Times New Roman" w:cs="Times New Roman"/>
          <w:color w:val="000000"/>
          <w:sz w:val="24"/>
          <w:szCs w:val="24"/>
        </w:rPr>
        <w:t>смысловое</w:t>
      </w:r>
      <w:proofErr w:type="spellEnd"/>
      <w:r w:rsidRPr="00757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A2">
        <w:rPr>
          <w:rFonts w:ascii="Times New Roman" w:hAnsi="Times New Roman" w:cs="Times New Roman"/>
          <w:color w:val="000000"/>
          <w:sz w:val="24"/>
          <w:szCs w:val="24"/>
        </w:rPr>
        <w:t>чтение</w:t>
      </w:r>
      <w:proofErr w:type="spellEnd"/>
      <w:r w:rsidRPr="00757E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127F" w:rsidRPr="00757EA2" w:rsidRDefault="00C36FAD" w:rsidP="00A31D36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4127F" w:rsidRPr="00757EA2" w:rsidRDefault="00C36FAD" w:rsidP="00A31D36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B4127F" w:rsidRPr="00757EA2" w:rsidRDefault="00C36FAD" w:rsidP="00A31D36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B4127F" w:rsidRPr="00757EA2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Предметными результатами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программы по литературе являются:</w:t>
      </w:r>
    </w:p>
    <w:p w:rsidR="00B4127F" w:rsidRPr="00757EA2" w:rsidRDefault="00C36FAD" w:rsidP="00A31D36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русских писателей 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веков, литературы народов России и зарубежной литературы;</w:t>
      </w:r>
    </w:p>
    <w:p w:rsidR="00B4127F" w:rsidRPr="00757EA2" w:rsidRDefault="00C36FAD" w:rsidP="00A31D36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4127F" w:rsidRPr="00757EA2" w:rsidRDefault="00C36FAD" w:rsidP="00A31D36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B4127F" w:rsidRPr="00757EA2" w:rsidRDefault="00C36FAD" w:rsidP="00A31D36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B4127F" w:rsidRPr="00757EA2" w:rsidRDefault="00C36FAD" w:rsidP="00A31D36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4127F" w:rsidRPr="00757EA2" w:rsidRDefault="00C36FAD" w:rsidP="00A31D36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формулирование собственного отношения к произведениям литературы, их оценка;</w:t>
      </w:r>
    </w:p>
    <w:p w:rsidR="00B4127F" w:rsidRPr="00757EA2" w:rsidRDefault="00C36FAD" w:rsidP="00A31D36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собственная интерпретация (в отдельных случаях) изученных литературных произведений;</w:t>
      </w:r>
    </w:p>
    <w:p w:rsidR="00B4127F" w:rsidRPr="00757EA2" w:rsidRDefault="00C36FAD" w:rsidP="00A31D36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авторской позиции и своё отношение к ней;</w:t>
      </w:r>
    </w:p>
    <w:p w:rsidR="00B4127F" w:rsidRPr="00757EA2" w:rsidRDefault="00C36FAD" w:rsidP="00A31D36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B4127F" w:rsidRPr="00757EA2" w:rsidRDefault="00C36FAD" w:rsidP="00A31D36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4127F" w:rsidRPr="00757EA2" w:rsidRDefault="00C36FAD" w:rsidP="00A31D36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B4127F" w:rsidRPr="00757EA2" w:rsidRDefault="00C36FAD" w:rsidP="00A31D36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4127F" w:rsidRPr="00757EA2" w:rsidRDefault="00C36FAD" w:rsidP="00A31D36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оздании художественных образов литературных произведений.</w:t>
      </w:r>
    </w:p>
    <w:p w:rsidR="00B4127F" w:rsidRPr="00757EA2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Содержание учебного предмета</w:t>
      </w:r>
    </w:p>
    <w:p w:rsidR="00B4127F" w:rsidRPr="00757EA2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1.Устное народное творчество и литература </w:t>
      </w:r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</w:t>
      </w:r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- </w:t>
      </w:r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веков</w:t>
      </w:r>
    </w:p>
    <w:p w:rsidR="00B4127F" w:rsidRPr="00757EA2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Пословицы и поговорки: тематика, жанровые особенности.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Календарно-обрядовые песни: колядки, масленичные, весенние, осенние.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Малые жанры устного народного творчества.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«Сказание о белгородском киселе».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Русская летопись и история её возникновения.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И.И. Дмитриев. "Муха".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И.А. Крылов. "</w:t>
      </w:r>
      <w:proofErr w:type="spellStart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Осёл</w:t>
      </w:r>
      <w:proofErr w:type="spellEnd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соловей", "Листы и корни", "Ларчик".</w:t>
      </w:r>
    </w:p>
    <w:p w:rsidR="00B4127F" w:rsidRPr="00757EA2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2. Русская литература первой половины </w:t>
      </w:r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B4127F" w:rsidRPr="00757EA2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А.С.Пушкин.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Дружба в жизни поэта. Стихотворение «И.И. Пущину».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Стихотворение А.С. Пушкина «Узник».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Стихотворение А.С. Пушкина «Зимнее утро».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«Повести покойного Ивана Петровича Белкина». "Барышня-крестьянка".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Идейно-художественное своеобразие повести "Выстрел". «Дубровский». История создания романа. Картины жизни русского барства.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«благородного разбойника» в романе А.С. Пушкина «Дубровский».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Трагические судьбы Владимира Дубровского и Маши </w:t>
      </w:r>
      <w:proofErr w:type="spellStart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Троекуровой</w:t>
      </w:r>
      <w:proofErr w:type="spellEnd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Сюжет и композиция романа «Дубровский».</w:t>
      </w:r>
    </w:p>
    <w:p w:rsidR="00B4127F" w:rsidRPr="00757EA2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М.Ю. Лермонтов.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Жизнь и творчество.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Стихотворение «Тучи». Мотивы одиночества и тоски поэта-изгнанника.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Мотивы одиночества в стихотворениях М.Ю. Лермонтова «На севере диком», «Утес», «Листок».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Идейно-художественное своеобразие баллады М.Ю. Лермонтова "Три пальмы".</w:t>
      </w:r>
    </w:p>
    <w:p w:rsidR="00B4127F" w:rsidRPr="00757EA2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3. Русская литература второй половины </w:t>
      </w:r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B4127F" w:rsidRPr="00757EA2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Родная природа в стихотворениях русских поэтов 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Идейно-художественное своеобразие лирики Ф.И. Тютчева.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Идейно-художественное своеобразие лирики А.А. Фета.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Духовный мир крестьянских детей в рассказе "</w:t>
      </w:r>
      <w:proofErr w:type="spellStart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Бежин</w:t>
      </w:r>
      <w:proofErr w:type="spellEnd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луг".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Роль пейзажа в рассказе 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"</w:t>
      </w:r>
      <w:proofErr w:type="spellStart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Бежин</w:t>
      </w:r>
      <w:proofErr w:type="spellEnd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луг".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Н.А. Некрасов - певец тяжелой доли русского народа.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жизни народа в стихотворении "Железная дорога".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Идейно-художественное своеобразие стихотворения Н.А. Некрасова «Железная дорога».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Н.С. Лесков. Сказ "Левша".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«Сказ о тульском косом левше и о стальной блохе». Изображение русского характера.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 и власть в сказе "Левша".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языка сказа Н. Лескова «Левша».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А.П. Чехов. Рассказы.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Идейно-художественное своеобразие рассказа "</w:t>
      </w:r>
      <w:proofErr w:type="gramStart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Толстый</w:t>
      </w:r>
      <w:proofErr w:type="gramEnd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тонкий". Идейно-художественное своеобразие одного из ранних рассказов Чехова.</w:t>
      </w:r>
    </w:p>
    <w:p w:rsidR="00B4127F" w:rsidRPr="00757EA2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4. Русская литература </w:t>
      </w:r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B4127F" w:rsidRPr="00757EA2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А.И. Куприн. "Чудесный доктор".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Идейно-художественное своеобразие рассказа "Чудесный доктор".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А.И. Куприн. Рассказ "Чудесный доктор". Особенности рождественского рассказа.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Идейно-художественное своеобразие феерии "Алые паруса".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А.С. Грин. Мечта в феерии "Алые паруса".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А.П. Платонов. Рассказ "Корова". "Святое чувство материнства" в рассказе "Корова".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В.П. Астафьев. "Конь с </w:t>
      </w:r>
      <w:proofErr w:type="spellStart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розовой</w:t>
      </w:r>
      <w:proofErr w:type="spellEnd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гривой".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использования народной речи в рассказе «Конь с </w:t>
      </w:r>
      <w:proofErr w:type="spellStart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розовой</w:t>
      </w:r>
      <w:proofErr w:type="spellEnd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гривой».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В.М. Шукшин. Герои рассказов В.М. Шукшина. "Критики".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Идейно-художественное своеобразие рассказа "Срезал".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 Зощенко "История болезни".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В.Г. Распутин. Рассказ «Уроки </w:t>
      </w:r>
      <w:proofErr w:type="gramStart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французского</w:t>
      </w:r>
      <w:proofErr w:type="gramEnd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Смысл названия рассказа. Душевная щедрость учительницы, ее роль в жизни мальчика.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Ф.А. Искандер. "Тринадцатый подвиг Геракла".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Нравственные вопросы в рассказе "Тринадцатый подвиг Геракла".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К.М. Симонов, Д.С. Самойлов. Стихотворения о Великой Отечественной войне.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Сказка К.Г. Паустовского "Тёплый хлеб".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Е.Л.Шварц "Сказка о потерянном времени".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Родная природа в стихотворениях поэтов 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B4127F" w:rsidRPr="00757EA2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5. Зарубежная литература и литература народов России</w:t>
      </w:r>
    </w:p>
    <w:p w:rsidR="00B4127F" w:rsidRPr="00757EA2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лирики Г. Тукая, К. Кулиева.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Мифы Древней Греции.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Подвиги Геракла: «Скотный двор царя Авгия», «Яблоки Гесперид».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Легенда об </w:t>
      </w:r>
      <w:proofErr w:type="spellStart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Арионе</w:t>
      </w:r>
      <w:proofErr w:type="spellEnd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Гомер и его героические поэмы «Илиада» и «Одиссея».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Идейно-художественное своеобразие романа Сервантеса «Дон Кихот».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Дон Кихот и </w:t>
      </w:r>
      <w:proofErr w:type="spellStart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Санчо</w:t>
      </w:r>
      <w:proofErr w:type="spellEnd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Панса</w:t>
      </w:r>
      <w:proofErr w:type="spellEnd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Ф. Шиллер. Баллада «Перчатка».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 благородства, достоинства и чести в балладе Шиллера.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Романтический сюжет и его реалистическое воплощение в новелле П. Мериме "</w:t>
      </w:r>
      <w:proofErr w:type="spellStart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Маттео</w:t>
      </w:r>
      <w:proofErr w:type="spellEnd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Фальконе".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Оскар </w:t>
      </w:r>
      <w:proofErr w:type="spellStart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Уальд</w:t>
      </w:r>
      <w:proofErr w:type="spellEnd"/>
      <w:r w:rsidRPr="00757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"Соловей и роза" - грустная сказка об истинной любви.</w:t>
      </w:r>
    </w:p>
    <w:p w:rsidR="00B4127F" w:rsidRPr="00614CFE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</w:t>
      </w:r>
      <w:proofErr w:type="spellEnd"/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планирование</w:t>
      </w:r>
      <w:proofErr w:type="spellEnd"/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7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литературе</w:t>
      </w:r>
      <w:proofErr w:type="spellEnd"/>
      <w:r w:rsidR="00614CF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60"/>
        <w:gridCol w:w="6375"/>
        <w:gridCol w:w="5182"/>
      </w:tblGrid>
      <w:tr w:rsidR="00B4127F" w:rsidRPr="00757EA2">
        <w:trPr>
          <w:trHeight w:val="112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63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Количествочасов, отводимыхнаосвоениетемы</w:t>
            </w:r>
          </w:p>
        </w:tc>
      </w:tr>
      <w:tr w:rsidR="00B4127F" w:rsidRPr="00D678F5">
        <w:trPr>
          <w:trHeight w:val="448"/>
        </w:trPr>
        <w:tc>
          <w:tcPr>
            <w:tcW w:w="96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Модуль 1.Устное народное творчество и литература </w:t>
            </w:r>
            <w:r w:rsidRPr="0075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</w:t>
            </w:r>
            <w:r w:rsidRPr="0075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- </w:t>
            </w:r>
            <w:r w:rsidRPr="0075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XVIII</w:t>
            </w:r>
            <w:r w:rsidRPr="0075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веков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Пословицы и поговорки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757EA2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Обрядовый фольклор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757EA2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Малые жанры устного народного творчества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757EA2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летопись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басня. И.И. Дмитриев, И.А. Крылов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127F" w:rsidRPr="00D678F5">
        <w:trPr>
          <w:trHeight w:val="224"/>
        </w:trPr>
        <w:tc>
          <w:tcPr>
            <w:tcW w:w="96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Модуль 2. Русская литература первой половины </w:t>
            </w:r>
            <w:r w:rsidRPr="0075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75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B4127F" w:rsidRPr="00757EA2">
        <w:trPr>
          <w:trHeight w:val="224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А.С. Пушкина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127F" w:rsidRPr="00757EA2">
        <w:trPr>
          <w:trHeight w:val="224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М. Ю. Лермонтова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127F" w:rsidRPr="00D678F5">
        <w:trPr>
          <w:trHeight w:val="224"/>
        </w:trPr>
        <w:tc>
          <w:tcPr>
            <w:tcW w:w="96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Модуль 3. Русская литература второй половины </w:t>
            </w:r>
            <w:r w:rsidRPr="0075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75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B4127F" w:rsidRPr="00757EA2">
        <w:trPr>
          <w:trHeight w:val="224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природа в стихотворениях русских поэтов </w:t>
            </w: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757EA2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4127F" w:rsidRPr="00757EA2">
        <w:trPr>
          <w:trHeight w:val="224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Лирика Ф.И. Тютчева и А.А. Фета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127F" w:rsidRPr="00757EA2">
        <w:trPr>
          <w:trHeight w:val="224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И.С. Тургенев. "Записки охотника"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127F" w:rsidRPr="00757EA2">
        <w:trPr>
          <w:trHeight w:val="224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Н.А. Некрасов - певец тяжелой доли русского народа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127F" w:rsidRPr="00757EA2">
        <w:trPr>
          <w:trHeight w:val="224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Н.С. Лесков. Сказ "Левша"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757EA2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4127F" w:rsidRPr="00757EA2">
        <w:trPr>
          <w:trHeight w:val="224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 Чехов. Рассказы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127F" w:rsidRPr="00D678F5">
        <w:trPr>
          <w:trHeight w:val="209"/>
        </w:trPr>
        <w:tc>
          <w:tcPr>
            <w:tcW w:w="96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Модуль 4. Русская литература </w:t>
            </w:r>
            <w:r w:rsidRPr="0075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75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B4127F" w:rsidRPr="00757EA2">
        <w:trPr>
          <w:trHeight w:val="209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 Куприн. "Чудесный доктор"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757EA2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4127F" w:rsidRPr="00757EA2">
        <w:trPr>
          <w:trHeight w:val="194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Грин. Феерия «Алые паруса»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757EA2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А.П. Платонов. Рассказ "Корова"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757EA2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В.П. Астафьев. "Конь с </w:t>
            </w:r>
            <w:proofErr w:type="spellStart"/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розовой</w:t>
            </w:r>
            <w:proofErr w:type="spellEnd"/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гривой"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757EA2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Шукшин. Рассказы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757EA2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М. Зощенко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757EA2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В.Г. Распутин. Рассказ «Уроки </w:t>
            </w:r>
            <w:proofErr w:type="gramStart"/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французского</w:t>
            </w:r>
            <w:proofErr w:type="gramEnd"/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757EA2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Ф.А. Искандер. "Тринадцатый подвиг Геракла"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Стихотворения о Великой Отечественной войне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757EA2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К.Г Паустовский. "Тёплый хлеб"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757EA2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 ХХ 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757EA2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природа в стихотворениях поэтов </w:t>
            </w: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757EA2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4127F" w:rsidRPr="00D678F5">
        <w:trPr>
          <w:trHeight w:val="448"/>
        </w:trPr>
        <w:tc>
          <w:tcPr>
            <w:tcW w:w="96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Модуль 6. Зарубежная литература и литература народов России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Тукай, К. Кулиев. Лирика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757EA2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Мифы Древней Греции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Гомер и его героические поэмы «Илиада» и «Одиссея»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757EA2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Мигель де Сервантес Сааведра. Роман «Дон Кихот»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757EA2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Шиллер. Баллада «Перчатка»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757EA2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Мериме. Новелла «</w:t>
            </w:r>
            <w:proofErr w:type="spellStart"/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Маттео</w:t>
            </w:r>
            <w:proofErr w:type="spellEnd"/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Фальконе»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757EA2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B4127F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Оскар </w:t>
            </w:r>
            <w:proofErr w:type="spellStart"/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Уальд</w:t>
            </w:r>
            <w:proofErr w:type="spellEnd"/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"Соловей и роза"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757EA2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757EA2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4127F" w:rsidRPr="00757EA2">
        <w:trPr>
          <w:trHeight w:val="448"/>
        </w:trPr>
        <w:tc>
          <w:tcPr>
            <w:tcW w:w="96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757EA2" w:rsidRDefault="00C36FAD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27F" w:rsidRPr="00A31D36" w:rsidRDefault="00A31D36" w:rsidP="00A31D36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</w:tr>
    </w:tbl>
    <w:p w:rsidR="00C36FAD" w:rsidRPr="00757EA2" w:rsidRDefault="00C36FAD" w:rsidP="00A31D36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36FAD" w:rsidRPr="00757EA2" w:rsidSect="00A237B7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10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244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E0F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601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44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659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14CFE"/>
    <w:rsid w:val="00636530"/>
    <w:rsid w:val="00653AF6"/>
    <w:rsid w:val="007029D9"/>
    <w:rsid w:val="0071140E"/>
    <w:rsid w:val="00757EA2"/>
    <w:rsid w:val="00A237B7"/>
    <w:rsid w:val="00A31D36"/>
    <w:rsid w:val="00B4127F"/>
    <w:rsid w:val="00B73A5A"/>
    <w:rsid w:val="00C36FAD"/>
    <w:rsid w:val="00D678F5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37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2171</Words>
  <Characters>12379</Characters>
  <Application>Microsoft Office Word</Application>
  <DocSecurity>0</DocSecurity>
  <Lines>103</Lines>
  <Paragraphs>29</Paragraphs>
  <ScaleCrop>false</ScaleCrop>
  <Company/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Начальная</cp:lastModifiedBy>
  <cp:revision>10</cp:revision>
  <dcterms:created xsi:type="dcterms:W3CDTF">2011-11-02T04:15:00Z</dcterms:created>
  <dcterms:modified xsi:type="dcterms:W3CDTF">2021-01-28T05:53:00Z</dcterms:modified>
</cp:coreProperties>
</file>