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0" w:rsidRDefault="007071B0" w:rsidP="007D4480">
      <w:pPr>
        <w:rPr>
          <w:rFonts w:ascii="Times New Roman" w:hAnsi="Times New Roman"/>
          <w:b/>
          <w:bCs/>
          <w:lang w:bidi="ru-RU"/>
        </w:rPr>
        <w:sectPr w:rsidR="007071B0" w:rsidSect="007071B0">
          <w:footerReference w:type="even" r:id="rId7"/>
          <w:footerReference w:type="default" r:id="rId8"/>
          <w:pgSz w:w="23810" w:h="16838" w:orient="landscape"/>
          <w:pgMar w:top="1276" w:right="7258" w:bottom="2642" w:left="1440" w:header="0" w:footer="6" w:gutter="142"/>
          <w:cols w:space="310"/>
          <w:noEndnote/>
          <w:docGrid w:linePitch="360"/>
        </w:sectPr>
      </w:pPr>
      <w:bookmarkStart w:id="0" w:name="bookmark1"/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10410591" cy="7576457"/>
            <wp:effectExtent l="19050" t="0" r="0" b="0"/>
            <wp:docPr id="3" name="Рисунок 2" descr="C:\Users\Русский\Desktop\урок День славянской письменности\2021-01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ский\Desktop\урок День славянской письменности\2021-01-28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675" cy="757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CB" w:rsidRDefault="00227FCB" w:rsidP="007D4480">
      <w:pPr>
        <w:rPr>
          <w:rFonts w:ascii="Times New Roman" w:hAnsi="Times New Roman"/>
          <w:b/>
          <w:bCs/>
          <w:lang w:bidi="ru-RU"/>
        </w:rPr>
      </w:pPr>
    </w:p>
    <w:p w:rsidR="007D4480" w:rsidRPr="00BE2BBA" w:rsidRDefault="007D4480" w:rsidP="007D4480">
      <w:pPr>
        <w:rPr>
          <w:rFonts w:ascii="Times New Roman" w:hAnsi="Times New Roman"/>
          <w:lang w:bidi="ru-RU"/>
        </w:rPr>
      </w:pPr>
      <w:r w:rsidRPr="00BE2BBA">
        <w:rPr>
          <w:rFonts w:ascii="Times New Roman" w:hAnsi="Times New Roman"/>
          <w:b/>
          <w:bCs/>
          <w:lang w:bidi="ru-RU"/>
        </w:rPr>
        <w:t>Рабочая программа ПО</w:t>
      </w:r>
      <w:r w:rsidR="007071B0">
        <w:rPr>
          <w:rFonts w:ascii="Times New Roman" w:hAnsi="Times New Roman"/>
          <w:b/>
          <w:bCs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lang w:bidi="ru-RU"/>
        </w:rPr>
        <w:t>ЛИТЕРАТУРЕ</w:t>
      </w:r>
      <w:bookmarkEnd w:id="0"/>
      <w:r w:rsidRPr="00BE2BBA">
        <w:rPr>
          <w:rFonts w:ascii="Times New Roman" w:hAnsi="Times New Roman"/>
          <w:b/>
          <w:bCs/>
          <w:lang w:bidi="ru-RU"/>
        </w:rPr>
        <w:t xml:space="preserve"> </w:t>
      </w:r>
      <w:bookmarkStart w:id="1" w:name="bookmark2"/>
      <w:r w:rsidRPr="00BE2BBA">
        <w:rPr>
          <w:rFonts w:ascii="Times New Roman" w:hAnsi="Times New Roman"/>
          <w:b/>
          <w:bCs/>
          <w:lang w:bidi="ru-RU"/>
        </w:rPr>
        <w:t>8 класс</w:t>
      </w:r>
      <w:bookmarkEnd w:id="1"/>
      <w:r w:rsidRPr="00BE2BBA">
        <w:rPr>
          <w:rFonts w:ascii="Times New Roman" w:hAnsi="Times New Roman"/>
          <w:b/>
          <w:bCs/>
          <w:lang w:bidi="ru-RU"/>
        </w:rPr>
        <w:t xml:space="preserve">  </w:t>
      </w:r>
      <w:r w:rsidRPr="00BE2BBA">
        <w:rPr>
          <w:rFonts w:ascii="Times New Roman" w:hAnsi="Times New Roman"/>
          <w:lang w:bidi="ru-RU"/>
        </w:rPr>
        <w:t xml:space="preserve">к УМК В.Я. Коровиной и др. 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5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Пояснительная записка</w:t>
      </w:r>
      <w:bookmarkEnd w:id="2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</w:t>
      </w:r>
      <w:r w:rsidR="0046673A">
        <w:rPr>
          <w:rFonts w:ascii="Times New Roman" w:hAnsi="Times New Roman"/>
          <w:sz w:val="24"/>
          <w:szCs w:val="24"/>
          <w:lang w:bidi="ru-RU"/>
        </w:rPr>
        <w:t>18</w:t>
      </w:r>
      <w:r w:rsidRPr="00BE2BBA">
        <w:rPr>
          <w:rFonts w:ascii="Times New Roman" w:hAnsi="Times New Roman"/>
          <w:sz w:val="24"/>
          <w:szCs w:val="24"/>
          <w:lang w:bidi="ru-RU"/>
        </w:rPr>
        <w:t>) к учебнику В.Я Коровин</w:t>
      </w:r>
      <w:r w:rsidR="0046673A">
        <w:rPr>
          <w:rFonts w:ascii="Times New Roman" w:hAnsi="Times New Roman"/>
          <w:sz w:val="24"/>
          <w:szCs w:val="24"/>
          <w:lang w:bidi="ru-RU"/>
        </w:rPr>
        <w:t>ой и др</w:t>
      </w:r>
      <w:r w:rsidRPr="00BE2BBA">
        <w:rPr>
          <w:rFonts w:ascii="Times New Roman" w:hAnsi="Times New Roman"/>
          <w:sz w:val="24"/>
          <w:szCs w:val="24"/>
          <w:lang w:bidi="ru-RU"/>
        </w:rPr>
        <w:t>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общеучебными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внутришкольной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социальной сре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включение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процессы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национального, поликультурного 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полико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н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фессионального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разнообразие индивидуальных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общегуманистические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6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3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товку учащихся к восприятию курса на историк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литературной основе.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7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Общая характеристика учебного предмета</w:t>
      </w:r>
      <w:bookmarkEnd w:id="4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Главная идея программы по литературе —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Учитывая рекомендации, изложенные в * Мето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8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5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Личностные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способности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  <w:proofErr w:type="gramEnd"/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Метапредметные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у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станавливать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Зашита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pgSz w:w="16838" w:h="23810"/>
          <w:pgMar w:top="1440" w:right="1080" w:bottom="1440" w:left="1080" w:header="0" w:footer="3" w:gutter="141"/>
          <w:cols w:space="310"/>
          <w:noEndnote/>
          <w:docGrid w:linePitch="360"/>
        </w:sect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Башма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ч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Россий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призывно-воодушевляюший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Дон-Аминадо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6" w:name="bookmark9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6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отводится 2 часа в неделю, итого 68 часов за учебный год.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7" w:name="bookmark10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7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Из русской литературы XVIII в. - 3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443218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7D4480" w:rsidRPr="00B954AA" w:rsidTr="00B954AA">
        <w:tc>
          <w:tcPr>
            <w:tcW w:w="534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D4480" w:rsidRPr="00B954AA" w:rsidTr="00B954A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  <w:vAlign w:val="center"/>
          </w:tcPr>
          <w:p w:rsidR="007D4480" w:rsidRPr="00B954AA" w:rsidRDefault="007D4480" w:rsidP="007D4480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4480" w:rsidRPr="00B954AA" w:rsidRDefault="007D4480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7D4480" w:rsidRPr="00B954AA" w:rsidRDefault="007D4480" w:rsidP="007D448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D4480" w:rsidRPr="00B954AA" w:rsidRDefault="007D4480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B954AA">
        <w:tc>
          <w:tcPr>
            <w:tcW w:w="534" w:type="dxa"/>
            <w:shd w:val="clear" w:color="auto" w:fill="auto"/>
          </w:tcPr>
          <w:p w:rsidR="003B45DF" w:rsidRPr="00B954AA" w:rsidRDefault="003B45D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ка,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композиционные особенности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proofErr w:type="gramEnd"/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lastRenderedPageBreak/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B954AA">
        <w:tc>
          <w:tcPr>
            <w:tcW w:w="534" w:type="dxa"/>
            <w:shd w:val="clear" w:color="auto" w:fill="auto"/>
          </w:tcPr>
          <w:p w:rsidR="00B954AA" w:rsidRPr="00B954AA" w:rsidRDefault="00B954A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осознанно использовать речевые средства в соответствии с задачей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коммуникации для выра</w:t>
            </w:r>
            <w:r w:rsidR="003B45DF"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B954AA" w:rsidRPr="00B954AA" w:rsidRDefault="00B954A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B954AA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B954AA" w:rsidRPr="00B954AA" w:rsidRDefault="00B954A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B954AA">
        <w:tc>
          <w:tcPr>
            <w:tcW w:w="534" w:type="dxa"/>
            <w:shd w:val="clear" w:color="auto" w:fill="auto"/>
          </w:tcPr>
          <w:p w:rsidR="003B45DF" w:rsidRPr="00B954AA" w:rsidRDefault="003B45D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3B45DF" w:rsidRPr="00B954AA" w:rsidRDefault="003B45DF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B45DF" w:rsidRPr="00B954AA" w:rsidRDefault="003B45D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45DF" w:rsidRPr="007F36B7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45DF" w:rsidRPr="00B954AA" w:rsidRDefault="003B45D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B954AA">
        <w:tc>
          <w:tcPr>
            <w:tcW w:w="534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</w:t>
            </w:r>
            <w:proofErr w:type="gramStart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</w:t>
            </w:r>
            <w:proofErr w:type="gramEnd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текстах.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5A2BF1">
            <w:r w:rsidRPr="004A1495">
              <w:t>Практикум</w:t>
            </w:r>
          </w:p>
          <w:p w:rsidR="00564D96" w:rsidRPr="004A1495" w:rsidRDefault="00564D96" w:rsidP="005A2BF1">
            <w:r w:rsidRPr="004A1495">
              <w:t xml:space="preserve">Письменная </w:t>
            </w:r>
            <w:proofErr w:type="spellStart"/>
            <w:r w:rsidRPr="004A1495">
              <w:t>хар-ка</w:t>
            </w:r>
            <w:proofErr w:type="spellEnd"/>
            <w:r w:rsidRPr="004A1495">
              <w:t xml:space="preserve"> А.Невского</w:t>
            </w:r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B954AA">
        <w:tc>
          <w:tcPr>
            <w:tcW w:w="534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ленных событий в повести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«Шемякин суд»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знаки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сатирической повести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лученную информацию для составления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аргументированного ответа.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564D96" w:rsidRPr="00B954AA" w:rsidRDefault="00564D96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4D96" w:rsidRPr="00B954AA" w:rsidRDefault="00564D96" w:rsidP="00564D96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 xml:space="preserve"> в группе по алгоритму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4D96" w:rsidRPr="004A1495" w:rsidRDefault="00564D96" w:rsidP="005A2BF1">
            <w:r w:rsidRPr="004A1495">
              <w:lastRenderedPageBreak/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564D96" w:rsidRPr="00B954AA" w:rsidRDefault="00564D9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564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/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r w:rsidRPr="004A1495"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r w:rsidRPr="004A1495"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зина «Недоросль»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B954AA">
              <w:rPr>
                <w:rStyle w:val="1"/>
                <w:sz w:val="24"/>
                <w:szCs w:val="24"/>
              </w:rPr>
              <w:softHyphen/>
              <w:t>позицию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)И</w:t>
            </w:r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>мировать операциональный опыт.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7F36B7" w:rsidRDefault="006817BF" w:rsidP="005A2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r w:rsidRPr="004A1495"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/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кст ст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задания в учебнике, </w:t>
            </w:r>
            <w:r w:rsidRPr="007F36B7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B954AA">
        <w:tc>
          <w:tcPr>
            <w:tcW w:w="534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6817BF" w:rsidRPr="00B954AA" w:rsidRDefault="006817B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6817BF" w:rsidRPr="00B954AA" w:rsidRDefault="006817B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6817BF" w:rsidRPr="004A1495" w:rsidRDefault="006817BF" w:rsidP="005A2BF1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817BF" w:rsidRPr="00B954AA" w:rsidRDefault="006817B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(«История Пугачева»,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5A2BF1">
            <w:r w:rsidRPr="004A1495"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5A2BF1">
            <w:r w:rsidRPr="004A1495"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5A2BF1">
            <w:r w:rsidRPr="004A1495">
              <w:t>Письменный ответ: «Как  и почему изменилось отношение Гринева к своему пребыванию в крепости?».</w:t>
            </w:r>
          </w:p>
          <w:p w:rsidR="00F5157A" w:rsidRPr="004A1495" w:rsidRDefault="00F5157A" w:rsidP="005A2BF1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ственные связи, строить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логическое рассуждение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5A2BF1">
            <w:r w:rsidRPr="004A1495">
              <w:t>Пересказ</w:t>
            </w:r>
            <w:r w:rsidR="00294229"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lastRenderedPageBreak/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ставление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дочка”</w:t>
            </w:r>
            <w:r w:rsidR="00003AE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 их прототипы»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литературных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5A2BF1"/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B954AA">
        <w:tc>
          <w:tcPr>
            <w:tcW w:w="534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F5157A" w:rsidRPr="00B954AA" w:rsidRDefault="00F5157A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F5157A" w:rsidRPr="00B954AA" w:rsidRDefault="00F5157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F5157A" w:rsidRPr="004A1495" w:rsidRDefault="00F5157A" w:rsidP="005A2BF1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5157A" w:rsidRPr="00B954AA" w:rsidRDefault="00F5157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5A2BF1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5A2BF1">
            <w:r w:rsidRPr="004A1495"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5A2BF1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294229" w:rsidRPr="004A1495" w:rsidRDefault="00567783" w:rsidP="005A2BF1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3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4229" w:rsidRPr="004A1495" w:rsidRDefault="00294229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Комедия Н.В. Гоголя «со злостью и солью»</w:t>
            </w:r>
          </w:p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авторское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lastRenderedPageBreak/>
              <w:t xml:space="preserve">Развернутые ответы на </w:t>
            </w:r>
            <w:r>
              <w:rPr>
                <w:rFonts w:ascii="Times New Roman" w:hAnsi="Times New Roman"/>
                <w:lang w:bidi="ru-RU"/>
              </w:rPr>
              <w:lastRenderedPageBreak/>
              <w:t>вопросы.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294229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294229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B954AA">
        <w:tc>
          <w:tcPr>
            <w:tcW w:w="534" w:type="dxa"/>
            <w:shd w:val="clear" w:color="auto" w:fill="auto"/>
          </w:tcPr>
          <w:p w:rsidR="00294229" w:rsidRPr="00B954AA" w:rsidRDefault="00294229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294229" w:rsidRPr="00B954AA" w:rsidRDefault="00294229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294229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294229" w:rsidRPr="00B954AA" w:rsidRDefault="00294229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/>
          <w:p w:rsidR="00567783" w:rsidRPr="004A1495" w:rsidRDefault="00567783" w:rsidP="005A2BF1">
            <w:r w:rsidRPr="004A1495"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а(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тест).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ев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567783" w:rsidRPr="00B954AA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567783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567783" w:rsidRDefault="00567783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>
            <w:pPr>
              <w:rPr>
                <w:b/>
                <w:i/>
              </w:rPr>
            </w:pPr>
            <w:r w:rsidRPr="004A1495"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B954AA">
              <w:rPr>
                <w:rStyle w:val="1"/>
                <w:sz w:val="24"/>
                <w:szCs w:val="24"/>
              </w:rPr>
              <w:t>офици-альные</w:t>
            </w:r>
            <w:proofErr w:type="spellEnd"/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ис-торические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сочинения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познавательную цель.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>
            <w:r w:rsidRPr="004A1495">
              <w:lastRenderedPageBreak/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lastRenderedPageBreak/>
              <w:t>з</w:t>
            </w:r>
            <w:proofErr w:type="gramEnd"/>
            <w:r w:rsidRPr="004A1495">
              <w:t xml:space="preserve">адание. 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/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>
            <w:r w:rsidRPr="004A1495"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>
            <w:r w:rsidRPr="004A1495">
              <w:lastRenderedPageBreak/>
              <w:t>Мини-сочинение:</w:t>
            </w:r>
          </w:p>
          <w:p w:rsidR="00567783" w:rsidRPr="004A1495" w:rsidRDefault="00567783" w:rsidP="005A2BF1">
            <w:r w:rsidRPr="004A1495">
              <w:t>1.Полковник на балу и после бала</w:t>
            </w:r>
          </w:p>
          <w:p w:rsidR="00567783" w:rsidRPr="004A1495" w:rsidRDefault="00567783" w:rsidP="005A2BF1">
            <w:r w:rsidRPr="004A1495">
              <w:t>2.Пись</w:t>
            </w:r>
            <w:r>
              <w:t>м</w:t>
            </w:r>
            <w:r w:rsidRPr="004A1495">
              <w:t xml:space="preserve">о Ивана </w:t>
            </w:r>
            <w:r w:rsidRPr="004A1495">
              <w:lastRenderedPageBreak/>
              <w:t>Васильевича Вареньке</w:t>
            </w:r>
          </w:p>
          <w:p w:rsidR="00567783" w:rsidRPr="004A1495" w:rsidRDefault="00567783" w:rsidP="005A2BF1">
            <w:r w:rsidRPr="004A1495"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4A1495" w:rsidRDefault="00567783" w:rsidP="005A2BF1"/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567783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2F3A3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F3A3F">
              <w:rPr>
                <w:rStyle w:val="1"/>
                <w:i/>
                <w:sz w:val="24"/>
                <w:szCs w:val="24"/>
              </w:rPr>
              <w:t>. чт.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567783" w:rsidRPr="00B954AA">
              <w:rPr>
                <w:rStyle w:val="1"/>
                <w:sz w:val="24"/>
                <w:szCs w:val="24"/>
              </w:rPr>
              <w:t xml:space="preserve">А.С. </w:t>
            </w:r>
            <w:proofErr w:type="spellStart"/>
            <w:r w:rsidR="00567783" w:rsidRPr="00B954AA">
              <w:rPr>
                <w:rStyle w:val="1"/>
                <w:sz w:val="24"/>
                <w:szCs w:val="24"/>
              </w:rPr>
              <w:t>Пуш</w:t>
            </w:r>
            <w:proofErr w:type="spellEnd"/>
            <w:r w:rsidR="00567783" w:rsidRPr="00B954AA">
              <w:rPr>
                <w:rStyle w:val="1"/>
                <w:sz w:val="24"/>
                <w:szCs w:val="24"/>
              </w:rPr>
              <w:softHyphen/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кин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«Цветы последние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567783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анализ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ровать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ков «Поле зыблется цветами...»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 w:rsidR="002F3A3F"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3F" w:rsidRPr="00B954AA" w:rsidTr="00B954AA">
        <w:tc>
          <w:tcPr>
            <w:tcW w:w="534" w:type="dxa"/>
            <w:shd w:val="clear" w:color="auto" w:fill="auto"/>
          </w:tcPr>
          <w:p w:rsidR="002F3A3F" w:rsidRPr="00B954AA" w:rsidRDefault="002F3A3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2F3A3F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F3A3F" w:rsidRPr="00B954AA" w:rsidRDefault="002F3A3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3A3F" w:rsidRPr="00B954AA" w:rsidRDefault="002F3A3F" w:rsidP="002F3A3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F3A3F" w:rsidRPr="004A1495" w:rsidRDefault="002F3A3F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F3A3F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567783" w:rsidRPr="00B954AA" w:rsidRDefault="002F3A3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2F3A3F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стоятельно.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гическое высказывание, 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B954AA">
        <w:tc>
          <w:tcPr>
            <w:tcW w:w="534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567783" w:rsidRPr="00B954AA" w:rsidRDefault="00567783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7783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567783" w:rsidRPr="00B954AA" w:rsidRDefault="00567783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B954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 xml:space="preserve">творении А.А. Блока «Россия», ее современное </w:t>
            </w:r>
            <w:r w:rsidRPr="00B954AA">
              <w:rPr>
                <w:rStyle w:val="1"/>
                <w:b/>
                <w:sz w:val="24"/>
                <w:szCs w:val="24"/>
              </w:rPr>
              <w:lastRenderedPageBreak/>
              <w:t>звучание и смысл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рать текст для чтения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5A2BF1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5A2BF1"/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5A2BF1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 xml:space="preserve">честву С.А. </w:t>
            </w:r>
            <w:r w:rsidRPr="00B954AA">
              <w:rPr>
                <w:rStyle w:val="a5"/>
                <w:b/>
                <w:sz w:val="24"/>
                <w:szCs w:val="24"/>
              </w:rPr>
              <w:lastRenderedPageBreak/>
              <w:t>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5A2BF1">
            <w:r w:rsidRPr="004A1495">
              <w:rPr>
                <w:b/>
                <w:i/>
              </w:rPr>
              <w:lastRenderedPageBreak/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B954AA">
        <w:tc>
          <w:tcPr>
            <w:tcW w:w="534" w:type="dxa"/>
            <w:shd w:val="clear" w:color="auto" w:fill="auto"/>
          </w:tcPr>
          <w:p w:rsidR="006E23BA" w:rsidRPr="00B954AA" w:rsidRDefault="006E23BA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3BA" w:rsidRPr="00B954AA" w:rsidRDefault="006E23BA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E23BA" w:rsidRPr="004A1495" w:rsidRDefault="006E23BA" w:rsidP="005A2BF1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6E23BA" w:rsidRPr="00B954AA" w:rsidRDefault="006E23BA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E67314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». Тэффи,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ная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нять индивидуальное задание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проектной группе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5A2BF1">
            <w:pPr>
              <w:rPr>
                <w:b/>
                <w:i/>
              </w:rPr>
            </w:pPr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5A2BF1">
            <w:pPr>
              <w:rPr>
                <w:b/>
                <w:i/>
              </w:rPr>
            </w:pPr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ципы со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своими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прочитанное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5A2BF1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55pt0pt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FB4837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щего решения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E67314" w:rsidRPr="00B954AA" w:rsidRDefault="00E67314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>адание.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E67314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5A2BF1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5A2BF1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5A2BF1"/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B954AA">
        <w:tc>
          <w:tcPr>
            <w:tcW w:w="534" w:type="dxa"/>
            <w:shd w:val="clear" w:color="auto" w:fill="auto"/>
          </w:tcPr>
          <w:p w:rsidR="00E67314" w:rsidRPr="00B954AA" w:rsidRDefault="00E67314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E67314" w:rsidRPr="00E67314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67314" w:rsidRPr="00B954AA" w:rsidRDefault="00E67314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67314" w:rsidRPr="004A1495" w:rsidRDefault="00E67314" w:rsidP="005A2BF1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67314" w:rsidRPr="00B954AA" w:rsidRDefault="00E67314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</w:r>
            <w:r w:rsidRPr="00B954AA">
              <w:rPr>
                <w:rStyle w:val="a5"/>
                <w:sz w:val="24"/>
                <w:szCs w:val="24"/>
              </w:rPr>
              <w:lastRenderedPageBreak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ректировать индивидуальный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rPr>
                <w:b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 xml:space="preserve">И.Ф.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Аннен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softHyphen/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ский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 xml:space="preserve"> «Снег»;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режковский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«Родное»,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«Не надо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звуков»;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«Уступи мне,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скворец,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уголок...»;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Н.М. Рубцов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черам»,</w:t>
            </w:r>
          </w:p>
          <w:p w:rsidR="00EA346F" w:rsidRPr="00E67314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«Встреча».</w:t>
            </w:r>
          </w:p>
          <w:p w:rsidR="00EA346F" w:rsidRPr="00E67314" w:rsidRDefault="00EA346F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EA346F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proofErr w:type="gramStart"/>
            <w:r>
              <w:rPr>
                <w:rStyle w:val="1"/>
                <w:sz w:val="24"/>
                <w:szCs w:val="24"/>
              </w:rPr>
              <w:t>об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без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 xml:space="preserve"> Р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ос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сии...»;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«Знайте!»,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Дон-Ами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-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надо «Ба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бье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лето»;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EA346F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EA346F" w:rsidRDefault="00EA346F" w:rsidP="00EA346F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/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A346F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bidi="en-US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Особенности классицизма в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комедии «Мещанин во 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димую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информацию из прослушанного или прочитанного текста.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EA346F" w:rsidRPr="004A1495" w:rsidRDefault="00EA346F" w:rsidP="005A2BF1">
            <w:r w:rsidRPr="004A1495">
              <w:lastRenderedPageBreak/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67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Научиться 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Регулятивные</w:t>
            </w:r>
            <w:proofErr w:type="gramEnd"/>
            <w:r w:rsidRPr="00B954AA">
              <w:rPr>
                <w:rStyle w:val="a5"/>
                <w:sz w:val="24"/>
                <w:szCs w:val="24"/>
              </w:rPr>
              <w:t>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B954AA">
        <w:tc>
          <w:tcPr>
            <w:tcW w:w="534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EA346F" w:rsidRPr="00B954AA" w:rsidRDefault="00EA346F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B9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устанавливать причинн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о-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следственные связи.</w:t>
            </w:r>
          </w:p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EA346F" w:rsidRPr="00B954AA" w:rsidRDefault="00EA346F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EA346F" w:rsidRPr="00564D96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EA346F" w:rsidRPr="00B954AA" w:rsidRDefault="00EA346F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EA346F" w:rsidRPr="00B954AA" w:rsidRDefault="00EA346F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80" w:rsidRDefault="007D4480" w:rsidP="007D4480"/>
    <w:p w:rsidR="003B45DF" w:rsidRDefault="003B45DF" w:rsidP="007D4480"/>
    <w:p w:rsidR="003B45DF" w:rsidRDefault="003B45DF" w:rsidP="007D4480"/>
    <w:p w:rsidR="003B45DF" w:rsidRDefault="003B45DF" w:rsidP="007D4480"/>
    <w:p w:rsidR="003B45DF" w:rsidRDefault="003B45DF" w:rsidP="007D4480"/>
    <w:p w:rsidR="00426CB5" w:rsidRDefault="00426CB5" w:rsidP="007D4480"/>
    <w:p w:rsidR="00426CB5" w:rsidRDefault="00426CB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511FF5" w:rsidRDefault="00511FF5" w:rsidP="007D4480"/>
    <w:p w:rsidR="00426CB5" w:rsidRPr="00B325DD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908"/>
        <w:gridCol w:w="5386"/>
        <w:gridCol w:w="3686"/>
      </w:tblGrid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5A2BF1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B325DD" w:rsidRDefault="00426CB5" w:rsidP="005A2BF1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426CB5" w:rsidRPr="00B325DD" w:rsidRDefault="00426CB5" w:rsidP="005A2BF1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B325DD" w:rsidRDefault="00426CB5" w:rsidP="005A2BF1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B325DD" w:rsidRDefault="00426CB5" w:rsidP="005A2BF1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5A2BF1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0B2E81" w:rsidRDefault="00426CB5" w:rsidP="005A2BF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Зба</w:t>
            </w:r>
            <w:proofErr w:type="gram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-</w:t>
            </w:r>
            <w:proofErr w:type="gram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скии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B325DD" w:rsidRDefault="00426CB5" w:rsidP="005A2BF1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авт.-сост. В.Я.Коровина и др.»</w:t>
            </w:r>
          </w:p>
          <w:p w:rsid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426CB5" w:rsidRPr="00270244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426CB5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10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426CB5" w:rsidRPr="00FE4E4F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 xml:space="preserve">Алиева Л.Ю., </w:t>
            </w:r>
            <w:proofErr w:type="spellStart"/>
            <w:r w:rsidRPr="00FE4E4F">
              <w:t>Торкунова</w:t>
            </w:r>
            <w:proofErr w:type="spellEnd"/>
            <w:r w:rsidRPr="00FE4E4F">
              <w:t xml:space="preserve"> Т.В. Тесты по литературе. – М.: Айрис, 2013</w:t>
            </w:r>
          </w:p>
        </w:tc>
      </w:tr>
    </w:tbl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351"/>
      </w:tblGrid>
      <w:tr w:rsidR="00426CB5" w:rsidRPr="00134D15" w:rsidTr="005A2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5A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5A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5A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426CB5" w:rsidRPr="00134D15" w:rsidTr="005A2BF1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5A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5A2B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5A2B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6CB5" w:rsidRPr="00134D15" w:rsidTr="005A2BF1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5A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5A2B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5A2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26CB5" w:rsidRPr="00134D15" w:rsidTr="005A2BF1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5A2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5A2B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[Электронный документ).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3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4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426CB5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ный документ].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5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26CB5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26CB5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26CB5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426CB5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26CB5" w:rsidRDefault="00426CB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426CB5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426CB5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426CB5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26CB5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426CB5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426CB5" w:rsidRPr="00270244" w:rsidRDefault="00C7215F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4" w:history="1">
              <w:r w:rsidR="00426CB5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26CB5" w:rsidRPr="00134D15" w:rsidRDefault="00426CB5" w:rsidP="00564D96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26CB5" w:rsidRDefault="00426CB5" w:rsidP="007D4480"/>
    <w:p w:rsidR="003B45DF" w:rsidRDefault="003B45DF" w:rsidP="007D4480"/>
    <w:p w:rsidR="003B45DF" w:rsidRDefault="003B45DF" w:rsidP="007D4480"/>
    <w:p w:rsidR="003B45DF" w:rsidRPr="00BE2BBA" w:rsidRDefault="003B45DF" w:rsidP="003B45DF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t xml:space="preserve">Список рекомендуемой литературы 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3B45DF" w:rsidRPr="00BE2BBA" w:rsidRDefault="00EA346F" w:rsidP="003B45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А</w:t>
      </w:r>
      <w:r w:rsidR="003B45DF" w:rsidRPr="00BE2BBA">
        <w:rPr>
          <w:rFonts w:ascii="Times New Roman" w:hAnsi="Times New Roman"/>
        </w:rPr>
        <w:t>смолов</w:t>
      </w:r>
      <w:proofErr w:type="spellEnd"/>
      <w:r w:rsidR="003B45DF" w:rsidRPr="00BE2BBA">
        <w:rPr>
          <w:rFonts w:ascii="Times New Roman" w:hAnsi="Times New Roman"/>
        </w:rPr>
        <w:t xml:space="preserve"> Л.Г. </w:t>
      </w:r>
      <w:proofErr w:type="spellStart"/>
      <w:r w:rsidR="003B45DF" w:rsidRPr="00BE2BBA">
        <w:rPr>
          <w:rFonts w:ascii="Times New Roman" w:hAnsi="Times New Roman"/>
        </w:rPr>
        <w:t>Системно-деятельностный</w:t>
      </w:r>
      <w:proofErr w:type="spellEnd"/>
      <w:r w:rsidR="003B45DF"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BE2BBA">
        <w:rPr>
          <w:rFonts w:ascii="Times New Roman" w:hAnsi="Times New Roman"/>
        </w:rPr>
        <w:t>о-</w:t>
      </w:r>
      <w:proofErr w:type="gramEnd"/>
      <w:r w:rsidRPr="00BE2BBA">
        <w:rPr>
          <w:rFonts w:ascii="Times New Roman" w:hAnsi="Times New Roman"/>
        </w:rPr>
        <w:t xml:space="preserve">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>од ред. В.А. Горского.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BE2BBA">
        <w:rPr>
          <w:rFonts w:ascii="Times New Roman" w:hAnsi="Times New Roman"/>
        </w:rPr>
        <w:t>[Электронный документ!. Режим доступа: http://standart.edu.ru</w:t>
      </w:r>
      <w:proofErr w:type="gramEnd"/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</w:t>
      </w:r>
      <w:proofErr w:type="spellStart"/>
      <w:r w:rsidRPr="00BE2BBA">
        <w:rPr>
          <w:rFonts w:ascii="Times New Roman" w:hAnsi="Times New Roman"/>
        </w:rPr>
        <w:t>социокультурной</w:t>
      </w:r>
      <w:proofErr w:type="spellEnd"/>
      <w:r w:rsidRPr="00BE2BBA">
        <w:rPr>
          <w:rFonts w:ascii="Times New Roman" w:hAnsi="Times New Roman"/>
        </w:rPr>
        <w:t xml:space="preserve">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</w:t>
      </w:r>
      <w:proofErr w:type="gramStart"/>
      <w:r w:rsidRPr="00BE2BBA">
        <w:rPr>
          <w:rFonts w:ascii="Times New Roman" w:hAnsi="Times New Roman"/>
        </w:rPr>
        <w:t>.</w:t>
      </w:r>
      <w:proofErr w:type="gramEnd"/>
      <w:r w:rsidRPr="00BE2BBA">
        <w:rPr>
          <w:rFonts w:ascii="Times New Roman" w:hAnsi="Times New Roman"/>
        </w:rPr>
        <w:t xml:space="preserve"> </w:t>
      </w:r>
      <w:proofErr w:type="gramStart"/>
      <w:r w:rsidRPr="00BE2BBA">
        <w:rPr>
          <w:rFonts w:ascii="Times New Roman" w:hAnsi="Times New Roman"/>
        </w:rPr>
        <w:t>р</w:t>
      </w:r>
      <w:proofErr w:type="gramEnd"/>
      <w:r w:rsidRPr="00BE2BBA">
        <w:rPr>
          <w:rFonts w:ascii="Times New Roman" w:hAnsi="Times New Roman"/>
        </w:rPr>
        <w:t>ед. М.Б. Лебедевой. СПб</w:t>
      </w:r>
      <w:proofErr w:type="gramStart"/>
      <w:r w:rsidRPr="00BE2BBA">
        <w:rPr>
          <w:rFonts w:ascii="Times New Roman" w:hAnsi="Times New Roman"/>
        </w:rPr>
        <w:t xml:space="preserve">.: </w:t>
      </w:r>
      <w:proofErr w:type="gramEnd"/>
      <w:r w:rsidRPr="00BE2BBA">
        <w:rPr>
          <w:rFonts w:ascii="Times New Roman" w:hAnsi="Times New Roman"/>
        </w:rPr>
        <w:t>БХВ-Петербург,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</w:t>
      </w:r>
      <w:proofErr w:type="gramStart"/>
      <w:r w:rsidRPr="00BE2BBA">
        <w:rPr>
          <w:rFonts w:ascii="Times New Roman" w:hAnsi="Times New Roman"/>
        </w:rPr>
        <w:t>Электронный документ].</w:t>
      </w:r>
      <w:proofErr w:type="gramEnd"/>
      <w:r w:rsidRPr="00BE2BBA">
        <w:rPr>
          <w:rFonts w:ascii="Times New Roman" w:hAnsi="Times New Roman"/>
        </w:rPr>
        <w:t xml:space="preserve"> Режим доступа: http://window.edu.ru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3B45DF" w:rsidRDefault="003B45DF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Pr="00051818" w:rsidRDefault="00426CB5" w:rsidP="00426CB5">
      <w:pPr>
        <w:pStyle w:val="a6"/>
        <w:tabs>
          <w:tab w:val="left" w:pos="1276"/>
          <w:tab w:val="left" w:pos="1418"/>
          <w:tab w:val="left" w:pos="1620"/>
        </w:tabs>
        <w:rPr>
          <w:b/>
        </w:rPr>
      </w:pPr>
      <w:bookmarkStart w:id="8" w:name="_GoBack"/>
      <w:bookmarkEnd w:id="8"/>
      <w:r w:rsidRPr="00051818">
        <w:rPr>
          <w:b/>
        </w:rPr>
        <w:lastRenderedPageBreak/>
        <w:t>ЛИСТ ФИКСИРОВАНИЯ ИЗМЕНЕНИЙ И ДОПОЛНЕНИЙ В РАБОЧЕЙ ПРОГРАММЕ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4215"/>
        <w:gridCol w:w="5268"/>
        <w:gridCol w:w="1975"/>
      </w:tblGrid>
      <w:tr w:rsidR="00426CB5" w:rsidRPr="009B4024" w:rsidTr="005A2BF1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426CB5" w:rsidRPr="00DA70AE" w:rsidTr="005A2BF1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Pr="00DA70AE" w:rsidRDefault="00426CB5" w:rsidP="005A2BF1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426CB5" w:rsidRPr="00051818" w:rsidRDefault="00426CB5" w:rsidP="00426CB5">
      <w:pPr>
        <w:pStyle w:val="a6"/>
        <w:rPr>
          <w:color w:val="000000"/>
        </w:rPr>
      </w:pPr>
    </w:p>
    <w:p w:rsidR="00426CB5" w:rsidRDefault="00426CB5" w:rsidP="00426CB5"/>
    <w:p w:rsidR="00426CB5" w:rsidRDefault="00426CB5" w:rsidP="00426CB5">
      <w:pPr>
        <w:jc w:val="right"/>
      </w:pPr>
    </w:p>
    <w:tbl>
      <w:tblPr>
        <w:tblW w:w="10314" w:type="dxa"/>
        <w:tblLook w:val="01E0"/>
      </w:tblPr>
      <w:tblGrid>
        <w:gridCol w:w="4644"/>
        <w:gridCol w:w="5670"/>
      </w:tblGrid>
      <w:tr w:rsidR="00426CB5" w:rsidRPr="00643F49" w:rsidTr="005A2BF1">
        <w:trPr>
          <w:trHeight w:val="3613"/>
        </w:trPr>
        <w:tc>
          <w:tcPr>
            <w:tcW w:w="4644" w:type="dxa"/>
          </w:tcPr>
          <w:p w:rsidR="00426CB5" w:rsidRPr="00643F49" w:rsidRDefault="00426CB5" w:rsidP="005A2B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</w:t>
            </w:r>
            <w:r w:rsidRPr="00643F49">
              <w:rPr>
                <w:b/>
              </w:rPr>
              <w:t>Согласовано</w:t>
            </w:r>
          </w:p>
          <w:p w:rsidR="00426CB5" w:rsidRPr="00643F49" w:rsidRDefault="00426CB5" w:rsidP="005A2BF1">
            <w:r w:rsidRPr="00643F49">
              <w:t xml:space="preserve">Руководитель методического объединения </w:t>
            </w:r>
          </w:p>
          <w:p w:rsidR="00426CB5" w:rsidRPr="00643F49" w:rsidRDefault="00426CB5" w:rsidP="005A2BF1">
            <w:pPr>
              <w:jc w:val="center"/>
            </w:pPr>
            <w:r w:rsidRPr="00643F49">
              <w:t>_______________________</w:t>
            </w:r>
          </w:p>
          <w:p w:rsidR="00426CB5" w:rsidRDefault="00426CB5" w:rsidP="005A2BF1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5A2BF1">
            <w:pPr>
              <w:jc w:val="center"/>
            </w:pPr>
            <w:r>
              <w:t xml:space="preserve">Протокол МО </w:t>
            </w:r>
            <w:proofErr w:type="gramStart"/>
            <w:r>
              <w:t>от</w:t>
            </w:r>
            <w:proofErr w:type="gramEnd"/>
            <w:r>
              <w:t xml:space="preserve">     №</w:t>
            </w:r>
          </w:p>
          <w:p w:rsidR="00426CB5" w:rsidRPr="00643F49" w:rsidRDefault="00426CB5" w:rsidP="005A2BF1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5A2BF1"/>
          <w:p w:rsidR="00426CB5" w:rsidRPr="00643F49" w:rsidRDefault="00426CB5" w:rsidP="005A2BF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643F49">
              <w:rPr>
                <w:b/>
              </w:rPr>
              <w:t>Согласовано</w:t>
            </w:r>
          </w:p>
          <w:p w:rsidR="00426CB5" w:rsidRPr="00643F49" w:rsidRDefault="00426CB5" w:rsidP="005A2BF1">
            <w:pPr>
              <w:jc w:val="center"/>
            </w:pPr>
            <w:r w:rsidRPr="00643F49">
              <w:t xml:space="preserve">Заместитель директора </w:t>
            </w:r>
            <w:r>
              <w:t>по УВР</w:t>
            </w:r>
          </w:p>
          <w:p w:rsidR="00426CB5" w:rsidRPr="00643F49" w:rsidRDefault="00426CB5" w:rsidP="005A2BF1">
            <w:pPr>
              <w:jc w:val="center"/>
              <w:rPr>
                <w:sz w:val="8"/>
                <w:szCs w:val="8"/>
              </w:rPr>
            </w:pPr>
          </w:p>
          <w:p w:rsidR="00426CB5" w:rsidRPr="00643F49" w:rsidRDefault="00426CB5" w:rsidP="005A2BF1">
            <w:pPr>
              <w:jc w:val="center"/>
            </w:pPr>
            <w:r w:rsidRPr="00643F49">
              <w:t>______________________</w:t>
            </w:r>
          </w:p>
          <w:p w:rsidR="00426CB5" w:rsidRPr="00643F49" w:rsidRDefault="00426CB5" w:rsidP="005A2BF1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5A2BF1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5A2BF1"/>
        </w:tc>
        <w:tc>
          <w:tcPr>
            <w:tcW w:w="5670" w:type="dxa"/>
          </w:tcPr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Default="00426CB5" w:rsidP="005A2BF1">
            <w:pPr>
              <w:jc w:val="center"/>
              <w:rPr>
                <w:b/>
              </w:rPr>
            </w:pPr>
          </w:p>
          <w:p w:rsidR="00426CB5" w:rsidRPr="00643F49" w:rsidRDefault="00426CB5" w:rsidP="005A2BF1"/>
        </w:tc>
      </w:tr>
    </w:tbl>
    <w:p w:rsidR="00426CB5" w:rsidRDefault="00426CB5" w:rsidP="00426CB5">
      <w:pPr>
        <w:jc w:val="right"/>
      </w:pPr>
    </w:p>
    <w:p w:rsidR="00426CB5" w:rsidRDefault="00426CB5" w:rsidP="007D4480"/>
    <w:sectPr w:rsidR="00426CB5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FE" w:rsidRDefault="000E0DFE" w:rsidP="003743B2">
      <w:pPr>
        <w:spacing w:after="0" w:line="240" w:lineRule="auto"/>
      </w:pPr>
      <w:r>
        <w:separator/>
      </w:r>
    </w:p>
  </w:endnote>
  <w:endnote w:type="continuationSeparator" w:id="0">
    <w:p w:rsidR="000E0DFE" w:rsidRDefault="000E0DFE" w:rsidP="003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80" w:rsidRDefault="00C7215F">
    <w:pPr>
      <w:rPr>
        <w:sz w:val="2"/>
        <w:szCs w:val="2"/>
      </w:rPr>
    </w:pPr>
    <w:r w:rsidRPr="00C7215F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186.05pt;margin-top:939.6pt;width:11.7pt;height:8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:rsidR="007D4480" w:rsidRDefault="00C7215F">
                <w:pPr>
                  <w:spacing w:line="240" w:lineRule="auto"/>
                </w:pPr>
                <w:r>
                  <w:fldChar w:fldCharType="begin"/>
                </w:r>
                <w:r w:rsidR="007D4480">
                  <w:instrText xml:space="preserve"> PAGE \* MERGEFORMAT </w:instrText>
                </w:r>
                <w:r>
                  <w:fldChar w:fldCharType="separate"/>
                </w:r>
                <w:r w:rsidR="007D4480" w:rsidRPr="00BE36F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80" w:rsidRDefault="00C7215F">
    <w:pPr>
      <w:rPr>
        <w:sz w:val="2"/>
        <w:szCs w:val="2"/>
      </w:rPr>
    </w:pPr>
    <w:r w:rsidRPr="00C7215F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45.8pt;margin-top:939.95pt;width:5.6pt;height:23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fit-shape-to-text:t" inset="0,0,0,0">
            <w:txbxContent>
              <w:p w:rsidR="007D4480" w:rsidRDefault="00C7215F">
                <w:pPr>
                  <w:spacing w:line="240" w:lineRule="auto"/>
                </w:pPr>
                <w:r>
                  <w:fldChar w:fldCharType="begin"/>
                </w:r>
                <w:r w:rsidR="007D4480">
                  <w:instrText xml:space="preserve"> PAGE \* MERGEFORMAT </w:instrText>
                </w:r>
                <w:r>
                  <w:fldChar w:fldCharType="separate"/>
                </w:r>
                <w:r w:rsidR="007071B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FE" w:rsidRDefault="000E0DFE" w:rsidP="003743B2">
      <w:pPr>
        <w:spacing w:after="0" w:line="240" w:lineRule="auto"/>
      </w:pPr>
      <w:r>
        <w:separator/>
      </w:r>
    </w:p>
  </w:footnote>
  <w:footnote w:type="continuationSeparator" w:id="0">
    <w:p w:rsidR="000E0DFE" w:rsidRDefault="000E0DFE" w:rsidP="0037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4480"/>
    <w:rsid w:val="00003AEF"/>
    <w:rsid w:val="000E0DFE"/>
    <w:rsid w:val="00227FCB"/>
    <w:rsid w:val="00294229"/>
    <w:rsid w:val="002F3A3F"/>
    <w:rsid w:val="003743B2"/>
    <w:rsid w:val="003B45DF"/>
    <w:rsid w:val="004004AB"/>
    <w:rsid w:val="00426CB5"/>
    <w:rsid w:val="00443218"/>
    <w:rsid w:val="0046673A"/>
    <w:rsid w:val="00511FF5"/>
    <w:rsid w:val="00564D96"/>
    <w:rsid w:val="00567783"/>
    <w:rsid w:val="006817BF"/>
    <w:rsid w:val="006E23BA"/>
    <w:rsid w:val="007071B0"/>
    <w:rsid w:val="007D4480"/>
    <w:rsid w:val="009A69B4"/>
    <w:rsid w:val="00B00D53"/>
    <w:rsid w:val="00B07466"/>
    <w:rsid w:val="00B954AA"/>
    <w:rsid w:val="00C7215F"/>
    <w:rsid w:val="00CB7006"/>
    <w:rsid w:val="00CE246A"/>
    <w:rsid w:val="00E67314"/>
    <w:rsid w:val="00EA346F"/>
    <w:rsid w:val="00F5157A"/>
    <w:rsid w:val="00FE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metlit.nm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leksandrpushkin.ne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school-collection.edu.Ri" TargetMode="External"/><Relationship Id="rId17" Type="http://schemas.openxmlformats.org/officeDocument/2006/relationships/hyperlink" Target="http://litera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plib.ru/" TargetMode="External"/><Relationship Id="rId20" Type="http://schemas.openxmlformats.org/officeDocument/2006/relationships/hyperlink" Target="http://www.levtolstoy.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zhukovskiy.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" TargetMode="External"/><Relationship Id="rId23" Type="http://schemas.openxmlformats.org/officeDocument/2006/relationships/hyperlink" Target="http://pisatel.org/old/" TargetMode="External"/><Relationship Id="rId10" Type="http://schemas.openxmlformats.org/officeDocument/2006/relationships/hyperlink" Target="http://www.labirint.ru/pubhouse/151/" TargetMode="External"/><Relationship Id="rId19" Type="http://schemas.openxmlformats.org/officeDocument/2006/relationships/hyperlink" Target="http://www.lermontow.or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katalog.iot.ru" TargetMode="External"/><Relationship Id="rId22" Type="http://schemas.openxmlformats.org/officeDocument/2006/relationships/hyperlink" Target="http://www.nikolaygogol.org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13531</Words>
  <Characters>77133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Русский</cp:lastModifiedBy>
  <cp:revision>12</cp:revision>
  <dcterms:created xsi:type="dcterms:W3CDTF">2014-08-25T15:32:00Z</dcterms:created>
  <dcterms:modified xsi:type="dcterms:W3CDTF">2021-01-28T05:58:00Z</dcterms:modified>
</cp:coreProperties>
</file>