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19" w:rsidRPr="00887819" w:rsidRDefault="00887819" w:rsidP="008878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8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59D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BB7EBB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 </w:t>
      </w:r>
      <w:r w:rsidRPr="00887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EBB">
        <w:rPr>
          <w:rFonts w:ascii="Times New Roman" w:hAnsi="Times New Roman" w:cs="Times New Roman"/>
          <w:b/>
          <w:sz w:val="24"/>
          <w:szCs w:val="24"/>
        </w:rPr>
        <w:t>1-4 классов</w:t>
      </w:r>
    </w:p>
    <w:p w:rsidR="00887819" w:rsidRPr="00887819" w:rsidRDefault="00887819" w:rsidP="008878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87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8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5"/>
        <w:gridCol w:w="6694"/>
      </w:tblGrid>
      <w:tr w:rsidR="00887819" w:rsidRPr="00887819" w:rsidTr="00682047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Название дисциплины в соответствии с учебным планом</w:t>
            </w:r>
          </w:p>
        </w:tc>
        <w:tc>
          <w:tcPr>
            <w:tcW w:w="6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887819" w:rsidRDefault="00887819" w:rsidP="007E59DC">
            <w:pPr>
              <w:pStyle w:val="a8"/>
              <w:snapToGrid w:val="0"/>
              <w:rPr>
                <w:rFonts w:ascii="Times New Roman" w:eastAsia="Times New Roman" w:hAnsi="Times New Roman" w:cs="Times New Roman"/>
              </w:rPr>
            </w:pPr>
            <w:r w:rsidRPr="00887819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7E59DC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</w:tr>
      <w:tr w:rsidR="00887819" w:rsidRPr="00887819" w:rsidTr="0068204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887819" w:rsidRDefault="00887819" w:rsidP="00EE70FF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EE70FF">
              <w:rPr>
                <w:rFonts w:ascii="Times New Roman" w:eastAsia="Times New Roman" w:hAnsi="Times New Roman" w:cs="Times New Roman"/>
              </w:rPr>
              <w:t>1-4</w:t>
            </w:r>
          </w:p>
        </w:tc>
      </w:tr>
      <w:tr w:rsidR="00887819" w:rsidRPr="00887819" w:rsidTr="0068204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887819" w:rsidRDefault="00887819" w:rsidP="00EE70FF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учебному плану на изучение </w:t>
            </w:r>
            <w:r w:rsidR="00EE70F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70FF">
              <w:rPr>
                <w:rFonts w:ascii="Times New Roman" w:hAnsi="Times New Roman" w:cs="Times New Roman"/>
                <w:sz w:val="24"/>
                <w:szCs w:val="24"/>
              </w:rPr>
              <w:t>Веселый английский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EE70FF">
              <w:rPr>
                <w:rFonts w:ascii="Times New Roman" w:hAnsi="Times New Roman" w:cs="Times New Roman"/>
                <w:sz w:val="24"/>
                <w:szCs w:val="24"/>
              </w:rPr>
              <w:t>для 1-4  классов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 выделяется </w:t>
            </w:r>
            <w:r w:rsidR="00EE70FF">
              <w:rPr>
                <w:rFonts w:ascii="Times New Roman" w:hAnsi="Times New Roman" w:cs="Times New Roman"/>
                <w:sz w:val="24"/>
                <w:szCs w:val="24"/>
              </w:rPr>
              <w:t>34 часа  в год,  1 час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 в неделю, 34  учебные недели.</w:t>
            </w:r>
          </w:p>
        </w:tc>
      </w:tr>
      <w:tr w:rsidR="00887819" w:rsidRPr="00887819" w:rsidTr="0068204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основа</w:t>
            </w:r>
          </w:p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Default="00887819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государственный образовательный стандарт 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(ФГОС)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образования.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России  17 декабря 2010 г. №1897.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Минюстом России №19644   01 февраля 2011 г.</w:t>
            </w:r>
          </w:p>
          <w:p w:rsidR="007E59DC" w:rsidRPr="00887819" w:rsidRDefault="007E59DC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19" w:rsidRPr="00887819" w:rsidRDefault="00887819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2.Приказ </w:t>
            </w:r>
            <w:proofErr w:type="spellStart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1C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1C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№ 253 от 31.03.2014 г </w:t>
            </w:r>
            <w:hyperlink r:id="rId5" w:tgtFrame="_blank" w:history="1">
              <w:r w:rsidRPr="0082307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«Об утверждении федерального 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 и среднего общего образования»</w:t>
              </w:r>
            </w:hyperlink>
            <w:r w:rsidR="007E59DC">
              <w:t>.</w:t>
            </w:r>
            <w:r w:rsidR="00573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изменениями и дополнениями от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5 июля 2017 г.</w:t>
            </w:r>
          </w:p>
          <w:p w:rsidR="007E59DC" w:rsidRDefault="00887819" w:rsidP="007E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7E59DC" w:rsidRPr="00B44229">
              <w:rPr>
                <w:rFonts w:ascii="Times New Roman" w:hAnsi="Times New Roman"/>
                <w:sz w:val="24"/>
                <w:szCs w:val="24"/>
              </w:rPr>
              <w:t xml:space="preserve">Примерной программы начального общего образования по английскому языку, подготовленной в рамках проекта «разработка, апробация и внедрение Федеральных государственных стандартов общего образования второго поколения» с учётом авторской программы </w:t>
            </w:r>
            <w:r w:rsidR="007E59DC" w:rsidRPr="00B44229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Быкова Н.И., Дули Д., Поспелова М.Д. и др.</w:t>
            </w:r>
            <w:r w:rsidR="00EE70F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,</w:t>
            </w:r>
            <w:r w:rsidR="007E59DC" w:rsidRPr="00B44229">
              <w:rPr>
                <w:rFonts w:ascii="Times New Roman" w:hAnsi="Times New Roman"/>
                <w:sz w:val="24"/>
                <w:szCs w:val="24"/>
              </w:rPr>
              <w:t xml:space="preserve"> для общеобразовательной школы по учебнику «</w:t>
            </w:r>
            <w:r w:rsidR="007E59DC" w:rsidRPr="00B44229">
              <w:rPr>
                <w:rFonts w:ascii="Times New Roman" w:hAnsi="Times New Roman"/>
                <w:color w:val="000000"/>
                <w:sz w:val="24"/>
                <w:szCs w:val="24"/>
              </w:rPr>
              <w:t>Spotlight</w:t>
            </w:r>
            <w:r w:rsidR="00EE70FF">
              <w:rPr>
                <w:rFonts w:ascii="Times New Roman" w:hAnsi="Times New Roman"/>
                <w:color w:val="000000"/>
                <w:sz w:val="24"/>
                <w:szCs w:val="24"/>
              </w:rPr>
              <w:t>2,34</w:t>
            </w:r>
            <w:r w:rsidR="007E59DC" w:rsidRPr="00B4422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E59DC" w:rsidRDefault="007E59DC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19" w:rsidRPr="00887819" w:rsidRDefault="00887819" w:rsidP="004C3482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4.Учебный  план 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– интернат с. Кепервеем»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 на 2020-2021 учебный год.</w:t>
            </w:r>
          </w:p>
        </w:tc>
      </w:tr>
      <w:tr w:rsidR="00887819" w:rsidRPr="00887819" w:rsidTr="0068204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7819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59DC" w:rsidRPr="007E59DC" w:rsidRDefault="007E59DC" w:rsidP="007E59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</w:t>
            </w:r>
            <w:r w:rsidRPr="007E5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«Английский в фокусе» ("Spotlight</w:t>
            </w:r>
            <w:r w:rsidR="00EE7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2,3,4</w:t>
            </w:r>
            <w:r w:rsidRPr="007E5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")</w:t>
            </w:r>
          </w:p>
          <w:p w:rsidR="007E59DC" w:rsidRPr="007E59DC" w:rsidRDefault="007E59DC" w:rsidP="007E59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C">
              <w:rPr>
                <w:rFonts w:ascii="Times New Roman" w:hAnsi="Times New Roman" w:cs="Times New Roman"/>
                <w:sz w:val="24"/>
                <w:szCs w:val="24"/>
              </w:rPr>
              <w:t>Авторы курса: Н.И. Быкова, Д.Дули, М.Д. Поспелова, В.Эванс.</w:t>
            </w:r>
          </w:p>
          <w:p w:rsidR="007E59DC" w:rsidRPr="007E59DC" w:rsidRDefault="007E59DC" w:rsidP="007E59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C">
              <w:rPr>
                <w:rFonts w:ascii="Times New Roman" w:hAnsi="Times New Roman" w:cs="Times New Roman"/>
                <w:sz w:val="24"/>
                <w:szCs w:val="24"/>
              </w:rPr>
              <w:t>11-е издание</w:t>
            </w:r>
          </w:p>
          <w:p w:rsidR="00887819" w:rsidRPr="00887819" w:rsidRDefault="007E59DC" w:rsidP="00C517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C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7E5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7E5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7E59DC">
              <w:rPr>
                <w:rFonts w:ascii="Times New Roman" w:hAnsi="Times New Roman" w:cs="Times New Roman"/>
                <w:sz w:val="24"/>
                <w:szCs w:val="24"/>
              </w:rPr>
              <w:t xml:space="preserve">: Просвещение, 2017 </w:t>
            </w:r>
          </w:p>
        </w:tc>
      </w:tr>
      <w:tr w:rsidR="00887819" w:rsidRPr="00887819" w:rsidTr="007E59DC">
        <w:trPr>
          <w:trHeight w:val="5614"/>
        </w:trPr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lastRenderedPageBreak/>
              <w:t>Цели и задачи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9A1" w:rsidRPr="008119A1" w:rsidRDefault="007E59DC" w:rsidP="008119A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229">
              <w:rPr>
                <w:rFonts w:ascii="Times New Roman" w:hAnsi="Times New Roman"/>
                <w:b/>
                <w:sz w:val="24"/>
                <w:szCs w:val="24"/>
              </w:rPr>
              <w:t xml:space="preserve">Основной целью </w:t>
            </w:r>
            <w:r w:rsidR="008119A1" w:rsidRPr="008119A1">
              <w:rPr>
                <w:rFonts w:ascii="Times New Roman" w:hAnsi="Times New Roman"/>
                <w:sz w:val="24"/>
                <w:szCs w:val="24"/>
              </w:rPr>
              <w:t xml:space="preserve">курса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      </w:r>
            <w:proofErr w:type="spellStart"/>
            <w:r w:rsidR="008119A1" w:rsidRPr="008119A1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="008119A1" w:rsidRPr="008119A1">
              <w:rPr>
                <w:rFonts w:ascii="Times New Roman" w:hAnsi="Times New Roman"/>
                <w:sz w:val="24"/>
                <w:szCs w:val="24"/>
              </w:rPr>
              <w:t xml:space="preserve">, говорении, чтении и письме, а также начальных представлений о единстве и многообразии языкового и культурного пространства, о языке, как основе национального самосознания. </w:t>
            </w:r>
          </w:p>
          <w:p w:rsidR="008119A1" w:rsidRDefault="008119A1" w:rsidP="008119A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19A1">
              <w:rPr>
                <w:rFonts w:ascii="Times New Roman" w:hAnsi="Times New Roman"/>
                <w:bCs/>
                <w:sz w:val="24"/>
                <w:szCs w:val="24"/>
              </w:rPr>
              <w:t xml:space="preserve">Одна из важных </w:t>
            </w:r>
            <w:r w:rsidRPr="008119A1">
              <w:rPr>
                <w:rFonts w:ascii="Times New Roman" w:hAnsi="Times New Roman"/>
                <w:bCs/>
                <w:i/>
                <w:sz w:val="24"/>
                <w:szCs w:val="24"/>
              </w:rPr>
              <w:t>задач</w:t>
            </w:r>
            <w:r w:rsidRPr="008119A1">
              <w:rPr>
                <w:rFonts w:ascii="Times New Roman" w:hAnsi="Times New Roman"/>
                <w:bCs/>
                <w:sz w:val="24"/>
                <w:szCs w:val="24"/>
              </w:rPr>
              <w:t xml:space="preserve"> курса</w:t>
            </w:r>
            <w:r w:rsidRPr="008119A1">
              <w:rPr>
                <w:rFonts w:ascii="Times New Roman" w:hAnsi="Times New Roman"/>
                <w:sz w:val="24"/>
                <w:szCs w:val="24"/>
              </w:rPr>
              <w:t xml:space="preserve"> заключается в максимальном вовлечении учащихся на занятии. Большинство заданий представлено в игровой форме. Многие упражнения предполагают опору на собственный жизненный опыт учащихся. </w:t>
            </w:r>
          </w:p>
          <w:p w:rsidR="008119A1" w:rsidRPr="00BB7EBB" w:rsidRDefault="008119A1" w:rsidP="008119A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EB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="00BB7EBB">
              <w:rPr>
                <w:rFonts w:ascii="Times New Roman" w:hAnsi="Times New Roman"/>
                <w:b/>
                <w:sz w:val="24"/>
                <w:szCs w:val="24"/>
              </w:rPr>
              <w:t xml:space="preserve"> курса</w:t>
            </w:r>
            <w:r w:rsidRPr="00BB7E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119A1" w:rsidRPr="008119A1" w:rsidRDefault="008119A1" w:rsidP="008119A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A1">
              <w:rPr>
                <w:rFonts w:ascii="Times New Roman" w:hAnsi="Times New Roman"/>
                <w:sz w:val="24"/>
                <w:szCs w:val="24"/>
              </w:rPr>
              <w:t>1.   Формирование навыков правильного произношения: произнесение звуков изолированно, в отдельных словах и фразах.</w:t>
            </w:r>
          </w:p>
          <w:p w:rsidR="008119A1" w:rsidRPr="008119A1" w:rsidRDefault="008119A1" w:rsidP="008119A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A1">
              <w:rPr>
                <w:rFonts w:ascii="Times New Roman" w:hAnsi="Times New Roman"/>
                <w:sz w:val="24"/>
                <w:szCs w:val="24"/>
              </w:rPr>
              <w:t xml:space="preserve">2.   Развитие коммуникативных навыков на </w:t>
            </w:r>
            <w:proofErr w:type="gramStart"/>
            <w:r w:rsidRPr="008119A1">
              <w:rPr>
                <w:rFonts w:ascii="Times New Roman" w:hAnsi="Times New Roman"/>
                <w:sz w:val="24"/>
                <w:szCs w:val="24"/>
              </w:rPr>
              <w:t>английском</w:t>
            </w:r>
            <w:proofErr w:type="gramEnd"/>
            <w:r w:rsidRPr="008119A1">
              <w:rPr>
                <w:rFonts w:ascii="Times New Roman" w:hAnsi="Times New Roman"/>
                <w:sz w:val="24"/>
                <w:szCs w:val="24"/>
              </w:rPr>
              <w:t xml:space="preserve"> языке.</w:t>
            </w:r>
          </w:p>
          <w:p w:rsidR="008119A1" w:rsidRPr="008119A1" w:rsidRDefault="008119A1" w:rsidP="008119A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A1">
              <w:rPr>
                <w:rFonts w:ascii="Times New Roman" w:hAnsi="Times New Roman"/>
                <w:sz w:val="24"/>
                <w:szCs w:val="24"/>
              </w:rPr>
              <w:t xml:space="preserve">      а. Учить устанавливать контакт с партнерами по общению в игровых ситуациях, понимать и отдавать простые указания.</w:t>
            </w:r>
          </w:p>
          <w:p w:rsidR="008119A1" w:rsidRPr="008119A1" w:rsidRDefault="008119A1" w:rsidP="008119A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A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Pr="008119A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8119A1">
              <w:rPr>
                <w:rFonts w:ascii="Times New Roman" w:hAnsi="Times New Roman"/>
                <w:sz w:val="24"/>
                <w:szCs w:val="24"/>
              </w:rPr>
              <w:t>. Формировать словарный запас английского языка.</w:t>
            </w:r>
          </w:p>
          <w:p w:rsidR="008119A1" w:rsidRPr="008119A1" w:rsidRDefault="008119A1" w:rsidP="008119A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A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 w:rsidRPr="008119A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19A1">
              <w:rPr>
                <w:rFonts w:ascii="Times New Roman" w:hAnsi="Times New Roman"/>
                <w:sz w:val="24"/>
                <w:szCs w:val="24"/>
              </w:rPr>
              <w:t xml:space="preserve">. Развивать </w:t>
            </w:r>
            <w:proofErr w:type="gramStart"/>
            <w:r w:rsidRPr="008119A1">
              <w:rPr>
                <w:rFonts w:ascii="Times New Roman" w:hAnsi="Times New Roman"/>
                <w:sz w:val="24"/>
                <w:szCs w:val="24"/>
              </w:rPr>
              <w:t>навыки</w:t>
            </w:r>
            <w:proofErr w:type="gramEnd"/>
            <w:r w:rsidRPr="008119A1">
              <w:rPr>
                <w:rFonts w:ascii="Times New Roman" w:hAnsi="Times New Roman"/>
                <w:sz w:val="24"/>
                <w:szCs w:val="24"/>
              </w:rPr>
              <w:t xml:space="preserve"> говорения на английском языке: учить называть предметы, описывать их, отвечать на вопросы и задавать их.</w:t>
            </w:r>
          </w:p>
          <w:p w:rsidR="008119A1" w:rsidRPr="008119A1" w:rsidRDefault="008119A1" w:rsidP="008119A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A1">
              <w:rPr>
                <w:rFonts w:ascii="Times New Roman" w:hAnsi="Times New Roman"/>
                <w:sz w:val="24"/>
                <w:szCs w:val="24"/>
              </w:rPr>
              <w:t xml:space="preserve">       г. Развивать навыки аудирования с опорой на наглядность.</w:t>
            </w:r>
          </w:p>
          <w:p w:rsidR="008119A1" w:rsidRPr="008119A1" w:rsidRDefault="008119A1" w:rsidP="008119A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A1">
              <w:rPr>
                <w:rFonts w:ascii="Times New Roman" w:hAnsi="Times New Roman"/>
                <w:sz w:val="24"/>
                <w:szCs w:val="24"/>
              </w:rPr>
              <w:t xml:space="preserve">3.     Расширять кругозор детей, знакомя их со страной изучаемого языка. Знакомство с культурой страны изучаемого языка является средством обогащения духовного мира ребенка, развития у него способности к восприятию  английского языка и интереса </w:t>
            </w:r>
            <w:proofErr w:type="gramStart"/>
            <w:r w:rsidRPr="008119A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119A1">
              <w:rPr>
                <w:rFonts w:ascii="Times New Roman" w:hAnsi="Times New Roman"/>
                <w:sz w:val="24"/>
                <w:szCs w:val="24"/>
              </w:rPr>
              <w:t xml:space="preserve"> родному. Таким образом, расширяется кругозор, мышление, память и толерантное отношение к другим народам.</w:t>
            </w:r>
          </w:p>
          <w:p w:rsidR="00887819" w:rsidRPr="008119A1" w:rsidRDefault="008119A1" w:rsidP="008119A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9A1">
              <w:rPr>
                <w:rFonts w:ascii="Times New Roman" w:hAnsi="Times New Roman"/>
                <w:sz w:val="24"/>
                <w:szCs w:val="24"/>
              </w:rPr>
              <w:t>4.     Развитие творческой личности.</w:t>
            </w:r>
          </w:p>
        </w:tc>
      </w:tr>
    </w:tbl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30523C" w:rsidRPr="00887819" w:rsidRDefault="0030523C" w:rsidP="00887819">
      <w:pPr>
        <w:rPr>
          <w:sz w:val="24"/>
          <w:szCs w:val="24"/>
        </w:rPr>
      </w:pPr>
    </w:p>
    <w:sectPr w:rsidR="0030523C" w:rsidRPr="00887819" w:rsidSect="0030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963"/>
    <w:multiLevelType w:val="hybridMultilevel"/>
    <w:tmpl w:val="F6A826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D33E4"/>
    <w:multiLevelType w:val="multilevel"/>
    <w:tmpl w:val="CB74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82081"/>
    <w:multiLevelType w:val="hybridMultilevel"/>
    <w:tmpl w:val="4A24D71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>
    <w:nsid w:val="34933151"/>
    <w:multiLevelType w:val="hybridMultilevel"/>
    <w:tmpl w:val="5258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13DA2"/>
    <w:multiLevelType w:val="hybridMultilevel"/>
    <w:tmpl w:val="3F32D8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BD41138"/>
    <w:multiLevelType w:val="hybridMultilevel"/>
    <w:tmpl w:val="A61E629A"/>
    <w:lvl w:ilvl="0" w:tplc="0419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6">
    <w:nsid w:val="640027D4"/>
    <w:multiLevelType w:val="hybridMultilevel"/>
    <w:tmpl w:val="3162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87819"/>
    <w:rsid w:val="000643B2"/>
    <w:rsid w:val="001C4333"/>
    <w:rsid w:val="002841E9"/>
    <w:rsid w:val="0030523C"/>
    <w:rsid w:val="004C3482"/>
    <w:rsid w:val="0053733F"/>
    <w:rsid w:val="005651F9"/>
    <w:rsid w:val="00573844"/>
    <w:rsid w:val="00761D6E"/>
    <w:rsid w:val="007E026F"/>
    <w:rsid w:val="007E59DC"/>
    <w:rsid w:val="008119A1"/>
    <w:rsid w:val="0082307D"/>
    <w:rsid w:val="00887819"/>
    <w:rsid w:val="008D614D"/>
    <w:rsid w:val="00BB7EBB"/>
    <w:rsid w:val="00C51780"/>
    <w:rsid w:val="00D2729C"/>
    <w:rsid w:val="00E10D4E"/>
    <w:rsid w:val="00EE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87819"/>
    <w:rPr>
      <w:color w:val="993333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878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87819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78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7819"/>
    <w:rPr>
      <w:rFonts w:eastAsiaTheme="minorEastAsia"/>
      <w:lang w:eastAsia="ru-RU"/>
    </w:rPr>
  </w:style>
  <w:style w:type="paragraph" w:styleId="a6">
    <w:name w:val="No Spacing"/>
    <w:uiPriority w:val="1"/>
    <w:qFormat/>
    <w:rsid w:val="00887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87819"/>
    <w:pPr>
      <w:ind w:left="720"/>
      <w:contextualSpacing/>
    </w:pPr>
  </w:style>
  <w:style w:type="paragraph" w:customStyle="1" w:styleId="a8">
    <w:name w:val="Содержимое таблицы"/>
    <w:basedOn w:val="a"/>
    <w:rsid w:val="0088781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887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-mon/mo/Data/d_08/m3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Раиса</cp:lastModifiedBy>
  <cp:revision>16</cp:revision>
  <dcterms:created xsi:type="dcterms:W3CDTF">2021-02-02T02:00:00Z</dcterms:created>
  <dcterms:modified xsi:type="dcterms:W3CDTF">2021-02-04T05:54:00Z</dcterms:modified>
</cp:coreProperties>
</file>