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25" w:rsidRPr="009724CE" w:rsidRDefault="009724CE" w:rsidP="00972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CE">
        <w:rPr>
          <w:rFonts w:ascii="Times New Roman" w:hAnsi="Times New Roman" w:cs="Times New Roman"/>
          <w:sz w:val="28"/>
          <w:szCs w:val="28"/>
        </w:rPr>
        <w:t>АННОТАЦИИ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375F09" w:rsidRDefault="00893025" w:rsidP="0060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5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(5 часов в неделю)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375F09" w:rsidRDefault="00603594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Бунимович, Л.В. Кузнецова, С.С. Минаева и др.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  <w:rPr>
                <w:rStyle w:val="rvts7"/>
                <w:rFonts w:eastAsia="Calibri"/>
              </w:rPr>
            </w:pPr>
            <w:r w:rsidRPr="00F82013">
              <w:rPr>
                <w:rStyle w:val="rvts7"/>
                <w:rFonts w:eastAsia="Calibri"/>
              </w:rPr>
      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формирование умения извлекать информацию, новое знание, работать с учебным математическим текстом;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893025" w:rsidRPr="00F82013" w:rsidRDefault="00893025" w:rsidP="00893025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2013">
              <w:rPr>
                <w:rStyle w:val="rvts7"/>
                <w:rFonts w:ascii="Times New Roman" w:hAnsi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</w:t>
            </w:r>
            <w:r w:rsidRPr="00F82013">
              <w:rPr>
                <w:rFonts w:ascii="Times New Roman" w:hAnsi="Times New Roman"/>
                <w:sz w:val="24"/>
                <w:szCs w:val="24"/>
              </w:rPr>
              <w:t>для изучения смежных дисциплин, для продолжения образования;</w:t>
            </w:r>
          </w:p>
          <w:p w:rsidR="00893025" w:rsidRPr="00F82013" w:rsidRDefault="00893025" w:rsidP="00893025">
            <w:pPr>
              <w:pStyle w:val="rvps11"/>
              <w:numPr>
                <w:ilvl w:val="0"/>
                <w:numId w:val="3"/>
              </w:numPr>
              <w:spacing w:before="0" w:beforeAutospacing="0" w:after="0" w:afterAutospacing="0"/>
              <w:ind w:left="459"/>
            </w:pPr>
            <w:r w:rsidRPr="00F82013">
              <w:rPr>
                <w:rStyle w:val="rvts7"/>
                <w:rFonts w:eastAsia="Calibri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Дроби и проценты (20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 (7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Десятичные дроби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(27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Окружность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 (17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Выражения, формулы, уравнения (15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Симметрия (8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Целые числа (14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Рациональные числа (16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 (9 ч)</w:t>
            </w:r>
          </w:p>
          <w:p w:rsidR="00893025" w:rsidRPr="00B4482A" w:rsidRDefault="00893025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Множества. Комбинаторика. (8 ч)</w:t>
            </w:r>
          </w:p>
          <w:p w:rsidR="00893025" w:rsidRPr="00951C62" w:rsidRDefault="00893025" w:rsidP="00951C6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>Повторение (11 ч)</w:t>
            </w:r>
          </w:p>
        </w:tc>
      </w:tr>
    </w:tbl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326F71" w:rsidRDefault="00951C62" w:rsidP="0095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93025" w:rsidRPr="00326F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93025" w:rsidRPr="00326F71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326F71" w:rsidRDefault="00302363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Т.А. Бурмистрова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326F71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25" w:rsidRPr="0026362F" w:rsidTr="0010610E">
        <w:tc>
          <w:tcPr>
            <w:tcW w:w="2376" w:type="dxa"/>
          </w:tcPr>
          <w:p w:rsidR="00893025" w:rsidRPr="00375F09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</w:tcPr>
          <w:p w:rsidR="00893025" w:rsidRPr="00B4482A" w:rsidRDefault="009956A8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956A8" w:rsidRPr="0026362F" w:rsidTr="0010610E">
        <w:tc>
          <w:tcPr>
            <w:tcW w:w="2376" w:type="dxa"/>
          </w:tcPr>
          <w:p w:rsidR="009956A8" w:rsidRPr="00375F09" w:rsidRDefault="009956A8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9956A8" w:rsidRDefault="009956A8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Выражения,  тождества, уравнения   (22ч)</w:t>
            </w:r>
          </w:p>
        </w:tc>
      </w:tr>
      <w:tr w:rsidR="009956A8" w:rsidRPr="0026362F" w:rsidTr="0010610E">
        <w:tc>
          <w:tcPr>
            <w:tcW w:w="2376" w:type="dxa"/>
          </w:tcPr>
          <w:p w:rsidR="009956A8" w:rsidRDefault="009956A8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9956A8" w:rsidRDefault="009956A8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Функции   (11ч)</w:t>
            </w:r>
          </w:p>
        </w:tc>
      </w:tr>
      <w:tr w:rsidR="009956A8" w:rsidRPr="0026362F" w:rsidTr="0010610E">
        <w:tc>
          <w:tcPr>
            <w:tcW w:w="2376" w:type="dxa"/>
          </w:tcPr>
          <w:p w:rsidR="009956A8" w:rsidRDefault="009956A8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9956A8" w:rsidRDefault="009956A8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Степень  с натуральным  показателем  (11ч)</w:t>
            </w:r>
          </w:p>
        </w:tc>
      </w:tr>
      <w:tr w:rsidR="009956A8" w:rsidRPr="0026362F" w:rsidTr="0010610E">
        <w:tc>
          <w:tcPr>
            <w:tcW w:w="2376" w:type="dxa"/>
          </w:tcPr>
          <w:p w:rsidR="009956A8" w:rsidRDefault="009956A8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9956A8" w:rsidRDefault="009956A8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Многочлены  (17ч)</w:t>
            </w:r>
          </w:p>
        </w:tc>
      </w:tr>
      <w:tr w:rsidR="00720652" w:rsidRPr="0026362F" w:rsidTr="0010610E">
        <w:tc>
          <w:tcPr>
            <w:tcW w:w="2376" w:type="dxa"/>
          </w:tcPr>
          <w:p w:rsidR="00720652" w:rsidRDefault="00720652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720652" w:rsidRDefault="00720652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Формулы  сокращенного  умножения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(19 ч)</w:t>
            </w:r>
          </w:p>
        </w:tc>
      </w:tr>
      <w:tr w:rsidR="00720652" w:rsidRPr="0026362F" w:rsidTr="0010610E">
        <w:tc>
          <w:tcPr>
            <w:tcW w:w="2376" w:type="dxa"/>
          </w:tcPr>
          <w:p w:rsidR="00720652" w:rsidRDefault="00720652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720652" w:rsidRDefault="00720652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Системы  линейных  уравнений  (16ч)</w:t>
            </w:r>
          </w:p>
        </w:tc>
      </w:tr>
      <w:tr w:rsidR="00720652" w:rsidRPr="0026362F" w:rsidTr="0010610E">
        <w:tc>
          <w:tcPr>
            <w:tcW w:w="2376" w:type="dxa"/>
          </w:tcPr>
          <w:p w:rsidR="00720652" w:rsidRDefault="00720652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720652" w:rsidRDefault="00720652" w:rsidP="0010610E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 (6 ч)</w:t>
            </w:r>
          </w:p>
        </w:tc>
      </w:tr>
    </w:tbl>
    <w:p w:rsidR="00893025" w:rsidRDefault="00893025" w:rsidP="00893025"/>
    <w:p w:rsidR="00893025" w:rsidRDefault="00893025" w:rsidP="00893025"/>
    <w:tbl>
      <w:tblPr>
        <w:tblStyle w:val="a6"/>
        <w:tblW w:w="0" w:type="auto"/>
        <w:tblLook w:val="04A0"/>
      </w:tblPr>
      <w:tblGrid>
        <w:gridCol w:w="2376"/>
        <w:gridCol w:w="7195"/>
      </w:tblGrid>
      <w:tr w:rsidR="00893025" w:rsidRPr="00375F09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375F09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102 часов (3 часа в неделю)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EC4692" w:rsidRDefault="0008605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Т.А. Бурмистрова</w:t>
            </w: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идеях и методах математики как универсального языка науки и техники, средства </w:t>
            </w: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EC4692" w:rsidRDefault="00893025" w:rsidP="0010610E">
            <w:pPr>
              <w:pStyle w:val="rvps11"/>
              <w:spacing w:before="0" w:beforeAutospacing="0" w:after="0" w:afterAutospacing="0"/>
              <w:ind w:left="720"/>
              <w:jc w:val="both"/>
            </w:pPr>
          </w:p>
        </w:tc>
      </w:tr>
      <w:tr w:rsidR="00893025" w:rsidRPr="00326F71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</w:tcPr>
          <w:p w:rsidR="00893025" w:rsidRPr="0008605E" w:rsidRDefault="00E60EA7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дроби (23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08605E" w:rsidRDefault="00E60EA7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05E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</w:t>
            </w: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(19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08605E" w:rsidRDefault="00E60EA7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 (21 ч</w:t>
            </w:r>
            <w:r w:rsidR="0008605E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93025" w:rsidRPr="0008605E" w:rsidRDefault="00E60EA7" w:rsidP="0010610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 (20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Default="00E60EA7" w:rsidP="0008605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 целым</w:t>
            </w:r>
            <w:r w:rsidR="0008605E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показателем.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05E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025" w:rsidRP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ч)</w:t>
            </w:r>
            <w:r w:rsidR="000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08605E" w:rsidRPr="00B4482A" w:rsidRDefault="0008605E" w:rsidP="000860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 (6ч)</w:t>
            </w:r>
          </w:p>
        </w:tc>
      </w:tr>
    </w:tbl>
    <w:p w:rsidR="00893025" w:rsidRDefault="00893025" w:rsidP="00893025"/>
    <w:tbl>
      <w:tblPr>
        <w:tblStyle w:val="a6"/>
        <w:tblW w:w="0" w:type="auto"/>
        <w:tblLook w:val="04A0"/>
      </w:tblPr>
      <w:tblGrid>
        <w:gridCol w:w="2376"/>
        <w:gridCol w:w="7195"/>
      </w:tblGrid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102 часов (3 часа в неделю)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893025" w:rsidRPr="00EC4692" w:rsidRDefault="0008605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Т.А. Бурмистрова</w:t>
            </w:r>
          </w:p>
        </w:tc>
      </w:tr>
      <w:tr w:rsidR="00893025" w:rsidRPr="00EC4692" w:rsidTr="0010610E">
        <w:tc>
          <w:tcPr>
            <w:tcW w:w="2376" w:type="dxa"/>
          </w:tcPr>
          <w:p w:rsidR="00893025" w:rsidRPr="00EC469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893025" w:rsidRPr="00EC4692" w:rsidRDefault="00893025" w:rsidP="0089302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692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Создание фундамента для математического развития, формирования механизмов мышления, характерных для математической деятельности;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93025" w:rsidRPr="00EC4692" w:rsidRDefault="00893025" w:rsidP="00893025">
            <w:pPr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893025" w:rsidRPr="00EC4692" w:rsidRDefault="00893025" w:rsidP="0010610E">
            <w:pPr>
              <w:pStyle w:val="rvps11"/>
              <w:spacing w:before="0" w:beforeAutospacing="0" w:after="0" w:afterAutospacing="0"/>
              <w:ind w:left="720"/>
              <w:jc w:val="both"/>
            </w:pPr>
          </w:p>
        </w:tc>
      </w:tr>
      <w:tr w:rsidR="00893025" w:rsidRPr="00EC4692" w:rsidTr="0010610E">
        <w:tc>
          <w:tcPr>
            <w:tcW w:w="2376" w:type="dxa"/>
          </w:tcPr>
          <w:p w:rsidR="00893025" w:rsidRPr="00B97922" w:rsidRDefault="00893025" w:rsidP="001061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92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893025" w:rsidRPr="00B97922" w:rsidRDefault="00B97922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Квадратичная функция. (25</w:t>
            </w:r>
            <w:r w:rsidR="00893025"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B97922" w:rsidRDefault="00B97922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Уравнения и неравенства с одной переменной (14</w:t>
            </w:r>
            <w:r w:rsidR="00893025"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B97922" w:rsidRDefault="00B97922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Уравнения и неравенства с двумя переменными (17 ч)</w:t>
            </w:r>
          </w:p>
          <w:p w:rsidR="00893025" w:rsidRPr="00B97922" w:rsidRDefault="00B97922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Арифметическая и геометрическая прогрессии (15</w:t>
            </w:r>
            <w:r w:rsidR="00893025"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B97922" w:rsidRDefault="00B97922" w:rsidP="0010610E">
            <w:pPr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Элементы комбинаторики и теории вероятностей (13</w:t>
            </w:r>
            <w:r w:rsidR="00893025" w:rsidRPr="00B9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893025" w:rsidRPr="00B4482A" w:rsidRDefault="00B97922" w:rsidP="0010610E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9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 (18</w:t>
            </w:r>
            <w:r w:rsidR="00893025" w:rsidRPr="00B979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893025" w:rsidRDefault="00893025" w:rsidP="00893025"/>
    <w:p w:rsidR="00893025" w:rsidRDefault="00893025" w:rsidP="00893025"/>
    <w:p w:rsidR="00893025" w:rsidRPr="000C633B" w:rsidRDefault="00893025" w:rsidP="00A2655A">
      <w:pPr>
        <w:spacing w:after="0"/>
      </w:pPr>
      <w:bookmarkStart w:id="0" w:name="_GoBack"/>
      <w:bookmarkEnd w:id="0"/>
    </w:p>
    <w:sectPr w:rsidR="00893025" w:rsidRPr="000C633B" w:rsidSect="0046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2696"/>
    <w:multiLevelType w:val="hybridMultilevel"/>
    <w:tmpl w:val="FAFE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2261"/>
    <w:rsid w:val="000217C2"/>
    <w:rsid w:val="0008605E"/>
    <w:rsid w:val="000866E9"/>
    <w:rsid w:val="000A6B3F"/>
    <w:rsid w:val="000C633B"/>
    <w:rsid w:val="000F25B7"/>
    <w:rsid w:val="002051DB"/>
    <w:rsid w:val="00296F23"/>
    <w:rsid w:val="002E170F"/>
    <w:rsid w:val="00302363"/>
    <w:rsid w:val="00332261"/>
    <w:rsid w:val="00351040"/>
    <w:rsid w:val="00362134"/>
    <w:rsid w:val="00466631"/>
    <w:rsid w:val="00603594"/>
    <w:rsid w:val="00720652"/>
    <w:rsid w:val="00893025"/>
    <w:rsid w:val="008F7DBA"/>
    <w:rsid w:val="00951C62"/>
    <w:rsid w:val="009724CE"/>
    <w:rsid w:val="0098486B"/>
    <w:rsid w:val="009956A8"/>
    <w:rsid w:val="00A015DD"/>
    <w:rsid w:val="00A2655A"/>
    <w:rsid w:val="00AA0D41"/>
    <w:rsid w:val="00B177FF"/>
    <w:rsid w:val="00B97922"/>
    <w:rsid w:val="00BD2C25"/>
    <w:rsid w:val="00C86671"/>
    <w:rsid w:val="00C90636"/>
    <w:rsid w:val="00CC589D"/>
    <w:rsid w:val="00E60EA7"/>
    <w:rsid w:val="00F07931"/>
    <w:rsid w:val="00F2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89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1">
    <w:name w:val="rvps11"/>
    <w:basedOn w:val="a"/>
    <w:rsid w:val="0089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93025"/>
  </w:style>
  <w:style w:type="paragraph" w:styleId="a7">
    <w:name w:val="Balloon Text"/>
    <w:basedOn w:val="a"/>
    <w:link w:val="a8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89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1">
    <w:name w:val="rvps11"/>
    <w:basedOn w:val="a"/>
    <w:rsid w:val="0089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93025"/>
  </w:style>
  <w:style w:type="paragraph" w:styleId="a7">
    <w:name w:val="Balloon Text"/>
    <w:basedOn w:val="a"/>
    <w:link w:val="a8"/>
    <w:uiPriority w:val="99"/>
    <w:semiHidden/>
    <w:unhideWhenUsed/>
    <w:rsid w:val="008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1168-6DD8-4643-8732-7A9B5CD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История</cp:lastModifiedBy>
  <cp:revision>18</cp:revision>
  <dcterms:created xsi:type="dcterms:W3CDTF">2016-09-28T00:19:00Z</dcterms:created>
  <dcterms:modified xsi:type="dcterms:W3CDTF">2021-05-07T03:41:00Z</dcterms:modified>
</cp:coreProperties>
</file>