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085"/>
        <w:gridCol w:w="6486"/>
      </w:tblGrid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34 (5 ч в неделю)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предмету «Русский язык» для 2 класса МБОУ «Школа-интернат села Кепервеем» разработана на основе:</w:t>
            </w:r>
          </w:p>
          <w:p w:rsidR="008A37F9" w:rsidRPr="005906C8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-Федерального государственного образовательного стандарта начального общего образования;</w:t>
            </w:r>
          </w:p>
          <w:p w:rsidR="008A37F9" w:rsidRPr="005906C8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духовно – нравственного развития и воспитания личности гражданина России,</w:t>
            </w:r>
          </w:p>
          <w:p w:rsidR="008A37F9" w:rsidRPr="005906C8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-Планируемых результатов начального общего образования;</w:t>
            </w:r>
          </w:p>
          <w:p w:rsidR="008A37F9" w:rsidRPr="00C80AC5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УМК «Перспектива»,  авторской программы  Л. Ф. Климановой, Т. В. Бабушкиной «Русский язык», утвержденных МО РФ в соответствии с требованиями Федерального компонента государственного стандарта начального образования.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 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умений и навыков по разделам программы;</w:t>
            </w:r>
          </w:p>
          <w:p w:rsidR="008A37F9" w:rsidRPr="005906C8" w:rsidRDefault="008A37F9" w:rsidP="009E4E7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-развитие речи,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мышления, воображения, способности выбирать средства языка в соответствии с условиями общения, развитие интуиции и чувства языка;</w:t>
            </w:r>
          </w:p>
          <w:p w:rsidR="008A37F9" w:rsidRPr="005906C8" w:rsidRDefault="008A37F9" w:rsidP="009E4E7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-освоение  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      </w:r>
          </w:p>
          <w:p w:rsidR="008A37F9" w:rsidRPr="005906C8" w:rsidRDefault="008A37F9" w:rsidP="009E4E7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-овладение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умениями правильно писать и читать; участвовать в диалогах, составлять несложные монологические высказывания;</w:t>
            </w:r>
          </w:p>
          <w:p w:rsidR="008A37F9" w:rsidRPr="00C80AC5" w:rsidRDefault="008A37F9" w:rsidP="009E4E7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-воспитание  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>-развивать все виды речевой деятельности (умения писать, читать, слушать и говорить), а также речевое мышление учащихся;</w:t>
            </w:r>
          </w:p>
          <w:p w:rsidR="008A37F9" w:rsidRPr="00C80AC5" w:rsidRDefault="008A37F9" w:rsidP="009E4E72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>-обеспечивать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      </w:r>
          </w:p>
          <w:p w:rsidR="008A37F9" w:rsidRPr="00C80AC5" w:rsidRDefault="008A37F9" w:rsidP="009E4E72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>-пользоваться формулами речевого этикета в различных ситуациях общения;</w:t>
            </w:r>
          </w:p>
          <w:p w:rsidR="008A37F9" w:rsidRPr="00C80AC5" w:rsidRDefault="008A37F9" w:rsidP="009E4E72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>-формировать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      </w:r>
          </w:p>
          <w:p w:rsidR="008A37F9" w:rsidRPr="00C80AC5" w:rsidRDefault="008A37F9" w:rsidP="009E4E72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>-обеспечивать развитие функциональной грамотности учащихся на основе интеграции в изучении языка и речи учащихся;</w:t>
            </w:r>
          </w:p>
          <w:p w:rsidR="008A37F9" w:rsidRPr="00C80AC5" w:rsidRDefault="008A37F9" w:rsidP="009E4E72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>-развивать интерес к изучению русского языка, воспитывать чувство любви и уважения к языку как величайшей культурной ценности народа;</w:t>
            </w:r>
          </w:p>
          <w:p w:rsidR="008A37F9" w:rsidRPr="00C80AC5" w:rsidRDefault="008A37F9" w:rsidP="009E4E72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>-развивать творческие способности детей, их стремление к созданию собственных текстов.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раздела</w:t>
            </w:r>
            <w:r w:rsidRPr="00C80AC5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часов:</w:t>
            </w:r>
          </w:p>
          <w:p w:rsidR="008A37F9" w:rsidRPr="00C80AC5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общения 17 ч</w:t>
            </w:r>
          </w:p>
          <w:p w:rsidR="008A37F9" w:rsidRPr="00C80AC5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Слог. Ударение 67 ч</w:t>
            </w:r>
          </w:p>
          <w:p w:rsidR="008A37F9" w:rsidRPr="00C80AC5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 21 ч</w:t>
            </w:r>
          </w:p>
          <w:p w:rsidR="008A37F9" w:rsidRPr="00C80AC5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16 ч</w:t>
            </w:r>
          </w:p>
          <w:p w:rsidR="008A37F9" w:rsidRPr="00C80AC5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 31 ч. Текст 11 ч</w:t>
            </w:r>
          </w:p>
          <w:p w:rsidR="008A37F9" w:rsidRPr="00C80AC5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7 ч</w:t>
            </w:r>
          </w:p>
        </w:tc>
      </w:tr>
    </w:tbl>
    <w:p w:rsidR="008A37F9" w:rsidRPr="00C80AC5" w:rsidRDefault="008A37F9" w:rsidP="008A37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8A37F9" w:rsidRPr="00C80AC5" w:rsidTr="009E4E72"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A37F9" w:rsidRPr="00C80AC5" w:rsidTr="009E4E72"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7F9" w:rsidRPr="00C80AC5" w:rsidTr="009E4E72"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34  (4 ч в неделю)</w:t>
            </w:r>
          </w:p>
        </w:tc>
      </w:tr>
      <w:tr w:rsidR="008A37F9" w:rsidRPr="00C80AC5" w:rsidTr="009E4E72"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A37F9" w:rsidRPr="00C80AC5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предмету «Литературное чтение» для 2 класса МБОУ «Школа-интернат села Кепервеем» разработана на основе:</w:t>
            </w:r>
          </w:p>
          <w:p w:rsidR="008A37F9" w:rsidRPr="005906C8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-Федерального государственного образовательного стандарта начального общего образования;</w:t>
            </w:r>
          </w:p>
          <w:p w:rsidR="008A37F9" w:rsidRPr="005906C8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духовно – нравственного развития и воспитания личности гражданина России,</w:t>
            </w:r>
          </w:p>
          <w:p w:rsidR="008A37F9" w:rsidRPr="005906C8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-Планируемых результатов начального общего образования;</w:t>
            </w:r>
          </w:p>
          <w:p w:rsidR="008A37F9" w:rsidRPr="00C80AC5" w:rsidRDefault="008A37F9" w:rsidP="009E4E72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8"/>
                <w:color w:val="000000"/>
              </w:rPr>
              <w:t>-Примерной  программы по литературному чтению и авторской программы (Климанова Л.Ф., Бойкина М.В. </w:t>
            </w:r>
            <w:hyperlink r:id="rId4" w:history="1">
              <w:r w:rsidRPr="00C80AC5">
                <w:rPr>
                  <w:rStyle w:val="a6"/>
                </w:rPr>
                <w:t>Литературное чтение. </w:t>
              </w:r>
            </w:hyperlink>
            <w:hyperlink r:id="rId5" w:history="1">
              <w:r w:rsidRPr="00C80AC5">
                <w:rPr>
                  <w:rStyle w:val="a6"/>
                </w:rPr>
                <w:t>Рабочие программы. Предметная линия учебников системы «Перспектива».</w:t>
              </w:r>
            </w:hyperlink>
            <w:hyperlink r:id="rId6" w:history="1">
              <w:r w:rsidRPr="00C80AC5">
                <w:rPr>
                  <w:rStyle w:val="a6"/>
                  <w:b/>
                  <w:bCs/>
                </w:rPr>
                <w:t> </w:t>
              </w:r>
            </w:hyperlink>
            <w:hyperlink r:id="rId7" w:history="1">
              <w:r w:rsidRPr="00C80AC5">
                <w:rPr>
                  <w:rStyle w:val="a6"/>
                </w:rPr>
                <w:t>1-4 классы.</w:t>
              </w:r>
            </w:hyperlink>
            <w:r w:rsidRPr="00C80AC5">
              <w:rPr>
                <w:rStyle w:val="c8"/>
                <w:color w:val="000000"/>
              </w:rPr>
              <w:t> М.: Пр</w:t>
            </w:r>
            <w:r>
              <w:rPr>
                <w:rStyle w:val="c8"/>
                <w:color w:val="000000"/>
              </w:rPr>
              <w:t>освещение. 2019</w:t>
            </w:r>
            <w:r w:rsidRPr="00C80AC5">
              <w:rPr>
                <w:rStyle w:val="c8"/>
                <w:color w:val="000000"/>
              </w:rPr>
              <w:t xml:space="preserve"> г.)</w:t>
            </w:r>
          </w:p>
        </w:tc>
      </w:tr>
      <w:tr w:rsidR="008A37F9" w:rsidRPr="00C80AC5" w:rsidTr="009E4E72"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8A37F9" w:rsidRPr="009236C3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      </w:r>
          </w:p>
          <w:p w:rsidR="008A37F9" w:rsidRPr="009236C3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-приобщение младших школьников к чтению художественной литературы и </w:t>
            </w:r>
            <w:r w:rsidRPr="00C80AC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восприятию её как искусства слова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80AC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 развитие эмоциональной отзывчивости на слушание и чтение произведений;</w:t>
            </w:r>
          </w:p>
          <w:p w:rsidR="008A37F9" w:rsidRPr="009236C3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-обогащение личного опыта обучающихся духовными ценностями, которые определяют нравственно-эстетическое отношение человека к людям и окружающему миру;</w:t>
            </w:r>
          </w:p>
          <w:p w:rsidR="008A37F9" w:rsidRPr="00C80AC5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-введение обучающихся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</w:t>
            </w:r>
            <w:r w:rsidRPr="00C80AC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, 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работы с книгой и текстом, </w:t>
            </w:r>
            <w:r w:rsidRPr="00C80AC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читательской самостоятельности и познавательной активности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выборе книг</w:t>
            </w:r>
            <w:r w:rsidRPr="00C80AC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; овладение первоначальными навыками работы с учебными и научно-познавательными текстами.</w:t>
            </w:r>
          </w:p>
        </w:tc>
      </w:tr>
      <w:tr w:rsidR="008A37F9" w:rsidRPr="00C80AC5" w:rsidTr="009E4E72">
        <w:trPr>
          <w:trHeight w:val="2781"/>
        </w:trPr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628" w:type="dxa"/>
          </w:tcPr>
          <w:p w:rsidR="008A37F9" w:rsidRPr="009236C3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интеллектуально-познавательных, художественно-эстетических способностей младших школьников,</w:t>
            </w:r>
          </w:p>
          <w:p w:rsidR="008A37F9" w:rsidRPr="009236C3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форме,</w:t>
            </w:r>
          </w:p>
          <w:p w:rsidR="008A37F9" w:rsidRPr="009236C3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 потребности в систематическом чтении,</w:t>
            </w:r>
          </w:p>
          <w:p w:rsidR="008A37F9" w:rsidRPr="009236C3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 понимания художественных произведений как искусства слова,</w:t>
            </w:r>
          </w:p>
          <w:p w:rsidR="008A37F9" w:rsidRPr="00C80AC5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 воображения и образного мышления, художественного вкуса.</w:t>
            </w:r>
          </w:p>
        </w:tc>
      </w:tr>
      <w:tr w:rsidR="008A37F9" w:rsidRPr="00C80AC5" w:rsidTr="009E4E72">
        <w:trPr>
          <w:trHeight w:val="695"/>
        </w:trPr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8A37F9" w:rsidRPr="00C80AC5" w:rsidRDefault="008A37F9" w:rsidP="009E4E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раздела, количество часов:</w:t>
            </w:r>
          </w:p>
          <w:p w:rsidR="008A37F9" w:rsidRPr="00C80AC5" w:rsidRDefault="008A37F9" w:rsidP="009E4E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 книгу 9 ч</w:t>
            </w:r>
          </w:p>
          <w:p w:rsidR="008A37F9" w:rsidRPr="00C80AC5" w:rsidRDefault="008A37F9" w:rsidP="009E4E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осени 13 ч</w:t>
            </w:r>
          </w:p>
          <w:p w:rsidR="008A37F9" w:rsidRPr="00C80AC5" w:rsidRDefault="008A37F9" w:rsidP="009E4E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народной сказки 17 ч</w:t>
            </w:r>
          </w:p>
          <w:p w:rsidR="008A37F9" w:rsidRPr="00C80AC5" w:rsidRDefault="008A37F9" w:rsidP="009E4E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хоровод 10 ч</w:t>
            </w:r>
          </w:p>
          <w:p w:rsidR="008A37F9" w:rsidRPr="00C80AC5" w:rsidRDefault="008A37F9" w:rsidP="009E4E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друзья 10 ч</w:t>
            </w:r>
          </w:p>
          <w:p w:rsidR="008A37F9" w:rsidRPr="00C80AC5" w:rsidRDefault="008A37F9" w:rsidP="009E4E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матушка-зима 11 ч</w:t>
            </w:r>
          </w:p>
          <w:p w:rsidR="008A37F9" w:rsidRPr="00C80AC5" w:rsidRDefault="008A37F9" w:rsidP="009E4E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случаются 16 ч</w:t>
            </w:r>
          </w:p>
          <w:p w:rsidR="008A37F9" w:rsidRPr="00C80AC5" w:rsidRDefault="008A37F9" w:rsidP="009E4E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Весна, весна! И все ей надо! 10 ч</w:t>
            </w:r>
          </w:p>
          <w:p w:rsidR="008A37F9" w:rsidRPr="00C80AC5" w:rsidRDefault="008A37F9" w:rsidP="009E4E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самые близкие и дорогие 8 ч</w:t>
            </w:r>
          </w:p>
          <w:p w:rsidR="008A37F9" w:rsidRPr="00C80AC5" w:rsidRDefault="008A37F9" w:rsidP="009E4E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все живое 16 ч</w:t>
            </w:r>
          </w:p>
          <w:p w:rsidR="008A37F9" w:rsidRPr="00C80AC5" w:rsidRDefault="008A37F9" w:rsidP="009E4E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дана на добрые дела 15 ч</w:t>
            </w:r>
          </w:p>
        </w:tc>
      </w:tr>
    </w:tbl>
    <w:p w:rsidR="008A37F9" w:rsidRPr="00C80AC5" w:rsidRDefault="008A37F9" w:rsidP="008A37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8A37F9" w:rsidRPr="00C80AC5" w:rsidTr="009E4E72"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A37F9" w:rsidRPr="00C80AC5" w:rsidTr="009E4E72"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7F9" w:rsidRPr="00C80AC5" w:rsidTr="009E4E72"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(4 ч в неделю)</w:t>
            </w:r>
          </w:p>
        </w:tc>
      </w:tr>
      <w:tr w:rsidR="008A37F9" w:rsidRPr="00C80AC5" w:rsidTr="009E4E72"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A37F9" w:rsidRPr="00C80AC5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едмету «Математика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2 класса МБОУ «Школа-интернат села Кепервеем» разработана на основе:</w:t>
            </w:r>
          </w:p>
          <w:p w:rsidR="008A37F9" w:rsidRPr="005906C8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-Федерального государственного образовательного стандарта начального общего образования;</w:t>
            </w:r>
          </w:p>
          <w:p w:rsidR="008A37F9" w:rsidRPr="005906C8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духовно – нравственного развития и воспитания личности гражданина России,</w:t>
            </w:r>
          </w:p>
          <w:p w:rsidR="008A37F9" w:rsidRPr="005906C8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-Планируемых результатов начального общего образования;</w:t>
            </w:r>
          </w:p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Авторской программы Г.В.Дорофеева и Т.Н. Мираковой «Математика», 1—4 классы М.: «Просвещение», 2019 г.</w:t>
            </w:r>
          </w:p>
        </w:tc>
      </w:tr>
      <w:tr w:rsidR="008A37F9" w:rsidRPr="00C80AC5" w:rsidTr="009E4E72"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8A37F9" w:rsidRDefault="008A37F9" w:rsidP="009E4E7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</w:rPr>
              <w:t>математическое развитие младшего школьника;</w:t>
            </w:r>
          </w:p>
          <w:p w:rsidR="008A37F9" w:rsidRDefault="008A37F9" w:rsidP="009E4E7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</w:rPr>
              <w:t>освоение начальных математических знаний;</w:t>
            </w:r>
          </w:p>
          <w:p w:rsidR="008A37F9" w:rsidRDefault="008A37F9" w:rsidP="009E4E7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</w:rPr>
              <w:t>развитие интереса к математике;</w:t>
            </w:r>
          </w:p>
          <w:p w:rsidR="008A37F9" w:rsidRPr="00C80AC5" w:rsidRDefault="008A37F9" w:rsidP="009E4E7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</w:rPr>
              <w:t>формирование у учащихся математической грамотности - связано главным образом с актуализацией языкового компонента содержания обучения, реализацией коммуникативной функции обучения и расширением диалоговых форм работы с учащимися на уроке.</w:t>
            </w:r>
          </w:p>
        </w:tc>
      </w:tr>
      <w:tr w:rsidR="008A37F9" w:rsidRPr="00C80AC5" w:rsidTr="009E4E72">
        <w:trPr>
          <w:trHeight w:val="2781"/>
        </w:trPr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628" w:type="dxa"/>
          </w:tcPr>
          <w:p w:rsidR="008A37F9" w:rsidRDefault="008A37F9" w:rsidP="009E4E7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      </w:r>
          </w:p>
          <w:p w:rsidR="008A37F9" w:rsidRDefault="008A37F9" w:rsidP="009E4E7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формирование прочных вычислительных навыков через освоение рациональных способов действий и повышения интеллектуальной ёмкости арифметического материала; - ознакомление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      </w:r>
          </w:p>
          <w:p w:rsidR="008A37F9" w:rsidRDefault="008A37F9" w:rsidP="009E4E7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развитие умения измерять и вычислять величины (длину, время и др.);</w:t>
            </w:r>
          </w:p>
          <w:p w:rsidR="008A37F9" w:rsidRDefault="008A37F9" w:rsidP="009E4E7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освоение эвристических приёмов рассуждений, выбора стратегии решения, анализа ситуаций и сопоставления данных в процессе решения текстовых задач;</w:t>
            </w:r>
          </w:p>
          <w:p w:rsidR="008A37F9" w:rsidRDefault="008A37F9" w:rsidP="009E4E7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формирование умения переводить текст задач, выраженный в словесной форме, на язык математических понятий, символов, знаков и отношений;</w:t>
            </w:r>
          </w:p>
          <w:p w:rsidR="008A37F9" w:rsidRDefault="008A37F9" w:rsidP="009E4E7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развитие речевой культуры учащихся как важнейшего компонента гуманитарной культуры и средства развития личности;</w:t>
            </w:r>
          </w:p>
          <w:p w:rsidR="008A37F9" w:rsidRDefault="008A37F9" w:rsidP="009E4E7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математическое развитие младших школьников, которое включает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 проявлять интерес к математике, размышлять над этимологией математических терминов;</w:t>
            </w:r>
          </w:p>
          <w:p w:rsidR="008A37F9" w:rsidRDefault="008A37F9" w:rsidP="009E4E7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формирование умения вести поиск информации (фактов, оснований для упорядочения, вариантов и др.);</w:t>
            </w:r>
          </w:p>
          <w:p w:rsidR="008A37F9" w:rsidRPr="00C375A9" w:rsidRDefault="008A37F9" w:rsidP="009E4E7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расширение и уточнение представления об окружающем мире средствами учебного предмета, развитие умения применять математические знания в повседневной практике.</w:t>
            </w:r>
          </w:p>
        </w:tc>
      </w:tr>
      <w:tr w:rsidR="008A37F9" w:rsidRPr="00C80AC5" w:rsidTr="009E4E72">
        <w:trPr>
          <w:trHeight w:val="695"/>
        </w:trPr>
        <w:tc>
          <w:tcPr>
            <w:tcW w:w="2943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раздела, количество часов:</w:t>
            </w:r>
          </w:p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20. Число 0. Сложение и вычитание (повторение) 15 ч</w:t>
            </w:r>
          </w:p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25 ч</w:t>
            </w:r>
          </w:p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22 ч</w:t>
            </w:r>
          </w:p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 Нумерация 20 ч</w:t>
            </w:r>
          </w:p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38 ч</w:t>
            </w:r>
          </w:p>
          <w:p w:rsidR="008A37F9" w:rsidRPr="00C80AC5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и деление 16 </w:t>
            </w:r>
          </w:p>
        </w:tc>
      </w:tr>
    </w:tbl>
    <w:p w:rsidR="008A37F9" w:rsidRPr="00C80AC5" w:rsidRDefault="008A37F9" w:rsidP="008A37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34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неделю)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предмету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2 класса МБОУ «Школа-интернат села Кепервеем» разработана на основе:</w:t>
            </w:r>
          </w:p>
          <w:p w:rsidR="008A37F9" w:rsidRPr="005906C8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-Федерального государственного образовательного стандарта начального общего образования;</w:t>
            </w:r>
          </w:p>
          <w:p w:rsidR="008A37F9" w:rsidRPr="005906C8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духовно – нравственного развития и воспитания личности гражданина России,</w:t>
            </w:r>
          </w:p>
          <w:p w:rsidR="008A37F9" w:rsidRPr="005906C8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-Планируемых результатов начального общего образования;</w:t>
            </w:r>
          </w:p>
          <w:p w:rsidR="008A37F9" w:rsidRPr="00C80AC5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-Концепции УМК «Перспектива»,  авторской программы 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А.А.Плешакова и М.Ю.Новицкой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6486" w:type="dxa"/>
          </w:tcPr>
          <w:p w:rsidR="008A37F9" w:rsidRPr="00E27114" w:rsidRDefault="008A37F9" w:rsidP="009E4E7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8A37F9" w:rsidRPr="00C80AC5" w:rsidRDefault="008A37F9" w:rsidP="009E4E7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8A37F9" w:rsidRPr="00E27114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уважительного отношения к семье, к городу или деревне, а также к региону, в котором проживают дети, к России, её природе и культуре, истории;</w:t>
            </w:r>
          </w:p>
          <w:p w:rsidR="008A37F9" w:rsidRPr="00E27114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понимания ценности, целостности и многообразия окружающего мира, понимание своего места в нём;</w:t>
            </w:r>
          </w:p>
          <w:p w:rsidR="008A37F9" w:rsidRPr="00E27114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безопасного поведения в условиях повседневной жизни и в различных опасных и чрезвычайных ситуациях;</w:t>
            </w:r>
          </w:p>
          <w:p w:rsidR="008A37F9" w:rsidRPr="00E27114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психологической культуры и компетенции для обеспечения эффективного и безопасного взаимодействия в социум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раздела, количество часов:</w:t>
            </w:r>
          </w:p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Вселенная, время, календарь 16 ч</w:t>
            </w:r>
          </w:p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19 ч</w:t>
            </w:r>
          </w:p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 16 ч</w:t>
            </w:r>
          </w:p>
          <w:p w:rsidR="008A37F9" w:rsidRPr="00C80AC5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и лето 18 ч</w:t>
            </w:r>
          </w:p>
        </w:tc>
      </w:tr>
    </w:tbl>
    <w:p w:rsidR="008A37F9" w:rsidRPr="00C80AC5" w:rsidRDefault="008A37F9" w:rsidP="008A37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34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неделю)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8A37F9" w:rsidRPr="00C80AC5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предмету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Технология» для 2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МБОУ «Школа-интернат села Кепервеем» разработана на основе:</w:t>
            </w:r>
          </w:p>
          <w:p w:rsidR="008A37F9" w:rsidRPr="005906C8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-Федерального государственного образовательного стандарта начального общего образования;</w:t>
            </w:r>
          </w:p>
          <w:p w:rsidR="008A37F9" w:rsidRPr="005906C8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духовно – нравственного развития и воспитания личности гражданина России,</w:t>
            </w:r>
          </w:p>
          <w:p w:rsidR="008A37F9" w:rsidRPr="005906C8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-Планируемых результатов начального общего образования;</w:t>
            </w:r>
          </w:p>
          <w:p w:rsidR="008A37F9" w:rsidRPr="00C80AC5" w:rsidRDefault="008A37F9" w:rsidP="009E4E7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УМК «Перспектива»,  авторской программы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И. Роговцевой, Н.В. Богдановой, Н.В. Шипиловой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8A37F9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личного опыта как основы обучения и познания;</w:t>
            </w:r>
          </w:p>
          <w:p w:rsidR="008A37F9" w:rsidRPr="00B62CDB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8A37F9" w:rsidRPr="00B62CDB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эмоционально-ценностного отношения к труду и людям труда.</w:t>
            </w:r>
          </w:p>
        </w:tc>
      </w:tr>
      <w:tr w:rsidR="008A37F9" w:rsidRPr="00E27114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8A37F9" w:rsidRPr="00B62CDB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:rsidR="008A37F9" w:rsidRPr="00B62CDB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идентичности гражданина России в 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:rsidR="008A37F9" w:rsidRPr="00B62CDB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:rsidR="008A37F9" w:rsidRPr="00B62CDB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:rsidR="008A37F9" w:rsidRPr="00B62CDB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 основе овладения культурой проектной деятельности:</w:t>
            </w:r>
          </w:p>
          <w:p w:rsidR="008A37F9" w:rsidRPr="00B62CDB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8A37F9" w:rsidRPr="00B62CDB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8A37F9" w:rsidRPr="00B62CDB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 т. д.);</w:t>
            </w:r>
          </w:p>
          <w:p w:rsidR="008A37F9" w:rsidRPr="00B62CDB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      </w:r>
          </w:p>
          <w:p w:rsidR="008A37F9" w:rsidRPr="00B62CDB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      </w:r>
          </w:p>
          <w:p w:rsidR="008A37F9" w:rsidRPr="00E27114" w:rsidRDefault="008A37F9" w:rsidP="009E4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потенциала личности в процессе изготовления изделий и реализации проектов.</w:t>
            </w:r>
          </w:p>
        </w:tc>
      </w:tr>
      <w:tr w:rsidR="008A37F9" w:rsidRPr="00C80AC5" w:rsidTr="009E4E72">
        <w:tc>
          <w:tcPr>
            <w:tcW w:w="3085" w:type="dxa"/>
          </w:tcPr>
          <w:p w:rsidR="008A37F9" w:rsidRPr="00C80AC5" w:rsidRDefault="008A37F9" w:rsidP="009E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486" w:type="dxa"/>
          </w:tcPr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раздела, количество часов:</w:t>
            </w:r>
          </w:p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 1 ч</w:t>
            </w:r>
          </w:p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 26 ч</w:t>
            </w:r>
          </w:p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 и вода 2 ч</w:t>
            </w:r>
          </w:p>
          <w:p w:rsidR="008A37F9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 2 ч</w:t>
            </w:r>
          </w:p>
          <w:p w:rsidR="008A37F9" w:rsidRPr="00C80AC5" w:rsidRDefault="008A37F9" w:rsidP="009E4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 3 ч</w:t>
            </w:r>
          </w:p>
        </w:tc>
      </w:tr>
    </w:tbl>
    <w:p w:rsidR="008A37F9" w:rsidRDefault="008A37F9" w:rsidP="008A37F9">
      <w:pPr>
        <w:rPr>
          <w:rFonts w:ascii="Times New Roman" w:hAnsi="Times New Roman" w:cs="Times New Roman"/>
          <w:sz w:val="24"/>
          <w:szCs w:val="24"/>
        </w:rPr>
      </w:pPr>
    </w:p>
    <w:p w:rsidR="00284DB1" w:rsidRDefault="00284DB1"/>
    <w:sectPr w:rsidR="00284DB1" w:rsidSect="00C375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8A37F9"/>
    <w:rsid w:val="00284DB1"/>
    <w:rsid w:val="008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7F9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A3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A37F9"/>
    <w:rPr>
      <w:rFonts w:eastAsiaTheme="minorHAnsi"/>
      <w:lang w:eastAsia="en-US"/>
    </w:rPr>
  </w:style>
  <w:style w:type="paragraph" w:customStyle="1" w:styleId="c18">
    <w:name w:val="c18"/>
    <w:basedOn w:val="a"/>
    <w:rsid w:val="008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A37F9"/>
  </w:style>
  <w:style w:type="paragraph" w:customStyle="1" w:styleId="c41">
    <w:name w:val="c41"/>
    <w:basedOn w:val="a"/>
    <w:rsid w:val="008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8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A37F9"/>
  </w:style>
  <w:style w:type="character" w:styleId="a6">
    <w:name w:val="Hyperlink"/>
    <w:basedOn w:val="a0"/>
    <w:uiPriority w:val="99"/>
    <w:semiHidden/>
    <w:unhideWhenUsed/>
    <w:rsid w:val="008A37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prosv.ru/Attachment.aspx?Id%3D10833&amp;sa=D&amp;ust=1452987955940000&amp;usg=AFQjCNG3b4h2_ilH43i-2pkJHcEj13Rf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prosv.ru/Attachment.aspx?Id%3D10833&amp;sa=D&amp;ust=1452987955940000&amp;usg=AFQjCNG3b4h2_ilH43i-2pkJHcEj13RfvA" TargetMode="External"/><Relationship Id="rId5" Type="http://schemas.openxmlformats.org/officeDocument/2006/relationships/hyperlink" Target="https://www.google.com/url?q=http://www.prosv.ru/Attachment.aspx?Id%3D10833&amp;sa=D&amp;ust=1452987955940000&amp;usg=AFQjCNG3b4h2_ilH43i-2pkJHcEj13RfvA" TargetMode="External"/><Relationship Id="rId4" Type="http://schemas.openxmlformats.org/officeDocument/2006/relationships/hyperlink" Target="https://www.google.com/url?q=http://www.prosv.ru/Attachment.aspx?Id%3D10833&amp;sa=D&amp;ust=1452987955939000&amp;usg=AFQjCNF9DfDCSwR34_rVWP1Lx6n536ZZL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2021-04-18T02:42:00Z</dcterms:created>
  <dcterms:modified xsi:type="dcterms:W3CDTF">2021-04-18T02:44:00Z</dcterms:modified>
</cp:coreProperties>
</file>